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6B80C0" w14:textId="77777777" w:rsidR="00EF1BBA" w:rsidRDefault="00EF1BBA" w:rsidP="00D57179">
      <w:pPr>
        <w:pStyle w:val="berschrift1"/>
        <w:numPr>
          <w:ilvl w:val="0"/>
          <w:numId w:val="0"/>
        </w:numPr>
        <w:rPr>
          <w:lang w:val="en-GB"/>
        </w:rPr>
      </w:pPr>
      <w:r w:rsidRPr="001529C0">
        <w:rPr>
          <w:rStyle w:val="Hyperlink"/>
          <w:color w:val="76923C" w:themeColor="accent3" w:themeShade="BF"/>
          <w:lang w:val="en-GB"/>
        </w:rPr>
        <w:t xml:space="preserve">This document will </w:t>
      </w:r>
      <w:r>
        <w:rPr>
          <w:rStyle w:val="Hyperlink"/>
          <w:color w:val="76923C" w:themeColor="accent3" w:themeShade="BF"/>
          <w:lang w:val="en-GB"/>
        </w:rPr>
        <w:t>accompany your data</w:t>
      </w:r>
      <w:r w:rsidRPr="001529C0">
        <w:rPr>
          <w:rStyle w:val="Hyperlink"/>
          <w:color w:val="76923C" w:themeColor="accent3" w:themeShade="BF"/>
          <w:lang w:val="en-GB"/>
        </w:rPr>
        <w:t xml:space="preserve"> as a PDF</w:t>
      </w:r>
      <w:r>
        <w:rPr>
          <w:rStyle w:val="Hyperlink"/>
          <w:color w:val="76923C" w:themeColor="accent3" w:themeShade="BF"/>
          <w:lang w:val="en-GB"/>
        </w:rPr>
        <w:t xml:space="preserve"> description</w:t>
      </w:r>
      <w:r w:rsidRPr="001529C0">
        <w:rPr>
          <w:rStyle w:val="Hyperlink"/>
          <w:color w:val="76923C" w:themeColor="accent3" w:themeShade="BF"/>
          <w:lang w:val="en-GB"/>
        </w:rPr>
        <w:t>.</w:t>
      </w:r>
    </w:p>
    <w:p w14:paraId="47F71EAA" w14:textId="6695E92E" w:rsidR="00D57179" w:rsidRPr="00D57179" w:rsidRDefault="00EF1BBA" w:rsidP="00FB05E2">
      <w:pPr>
        <w:pStyle w:val="Titel"/>
        <w:jc w:val="left"/>
      </w:pPr>
      <w:r w:rsidRPr="00D57179">
        <w:t xml:space="preserve">Descriptive Title of Dataset </w:t>
      </w:r>
      <w:r w:rsidR="00D57179">
        <w:br/>
      </w:r>
      <w:r w:rsidR="00D57179" w:rsidRPr="00FB05E2">
        <w:rPr>
          <w:sz w:val="28"/>
        </w:rPr>
        <w:t>(http</w:t>
      </w:r>
      <w:r w:rsidR="007614C3">
        <w:rPr>
          <w:sz w:val="28"/>
        </w:rPr>
        <w:t>s</w:t>
      </w:r>
      <w:r w:rsidR="00D57179" w:rsidRPr="00FB05E2">
        <w:rPr>
          <w:sz w:val="28"/>
        </w:rPr>
        <w:t>://doi.org/will be provided)</w:t>
      </w:r>
    </w:p>
    <w:p w14:paraId="3D22339E" w14:textId="77777777" w:rsidR="00EF1BBA" w:rsidRDefault="00EF1BBA" w:rsidP="00EF1BBA">
      <w:pPr>
        <w:rPr>
          <w:color w:val="76923C" w:themeColor="accent3" w:themeShade="BF"/>
          <w:lang w:val="en-GB"/>
        </w:rPr>
      </w:pPr>
      <w:r w:rsidRPr="00DD5393">
        <w:rPr>
          <w:color w:val="76923C" w:themeColor="accent3" w:themeShade="BF"/>
          <w:lang w:val="en-GB"/>
        </w:rPr>
        <w:t xml:space="preserve">Provide a descriptive title that addresses the content of the dataset. </w:t>
      </w:r>
      <w:r>
        <w:rPr>
          <w:color w:val="76923C" w:themeColor="accent3" w:themeShade="BF"/>
          <w:lang w:val="en-GB"/>
        </w:rPr>
        <w:t>Titles like “Supplement to: title of the paper” are not recommended.</w:t>
      </w:r>
    </w:p>
    <w:p w14:paraId="7DA51AEF" w14:textId="77777777" w:rsidR="00CA4635" w:rsidRPr="00532859" w:rsidRDefault="00CA4635" w:rsidP="00CA4635">
      <w:pPr>
        <w:rPr>
          <w:lang w:val="en-US"/>
        </w:rPr>
      </w:pPr>
      <w:r>
        <w:rPr>
          <w:lang w:val="en-US"/>
        </w:rPr>
        <w:t>Author-1</w:t>
      </w:r>
      <w:r w:rsidRPr="00532859">
        <w:rPr>
          <w:vertAlign w:val="superscript"/>
          <w:lang w:val="en-US"/>
        </w:rPr>
        <w:t>1</w:t>
      </w:r>
      <w:r>
        <w:rPr>
          <w:lang w:val="en-US"/>
        </w:rPr>
        <w:t>, Author-2</w:t>
      </w:r>
      <w:r>
        <w:rPr>
          <w:vertAlign w:val="superscript"/>
          <w:lang w:val="en-US"/>
        </w:rPr>
        <w:t>2</w:t>
      </w:r>
      <w:r>
        <w:rPr>
          <w:lang w:val="en-US"/>
        </w:rPr>
        <w:t xml:space="preserve"> …</w:t>
      </w:r>
    </w:p>
    <w:p w14:paraId="42074580" w14:textId="77777777" w:rsidR="00CA4635" w:rsidRDefault="00CA4635" w:rsidP="00CA4635">
      <w:pPr>
        <w:pStyle w:val="Listenabsatz"/>
        <w:numPr>
          <w:ilvl w:val="0"/>
          <w:numId w:val="16"/>
        </w:numPr>
        <w:rPr>
          <w:i/>
          <w:sz w:val="20"/>
          <w:lang w:val="en-US"/>
        </w:rPr>
      </w:pPr>
      <w:r w:rsidRPr="00532859">
        <w:rPr>
          <w:i/>
          <w:sz w:val="20"/>
          <w:vertAlign w:val="superscript"/>
          <w:lang w:val="es-CO"/>
        </w:rPr>
        <w:t xml:space="preserve"> </w:t>
      </w:r>
      <w:r w:rsidRPr="00532859">
        <w:rPr>
          <w:i/>
          <w:sz w:val="20"/>
          <w:lang w:val="es-CO"/>
        </w:rPr>
        <w:t>Affiliation1, City, Country</w:t>
      </w:r>
      <w:r w:rsidRPr="00532859">
        <w:rPr>
          <w:i/>
          <w:sz w:val="20"/>
          <w:lang w:val="en-US"/>
        </w:rPr>
        <w:t xml:space="preserve"> </w:t>
      </w:r>
    </w:p>
    <w:p w14:paraId="2C0210F3" w14:textId="77777777" w:rsidR="00CA4635" w:rsidRDefault="00CA4635" w:rsidP="00CA4635">
      <w:pPr>
        <w:pStyle w:val="Listenabsatz"/>
        <w:numPr>
          <w:ilvl w:val="0"/>
          <w:numId w:val="16"/>
        </w:numPr>
        <w:rPr>
          <w:i/>
          <w:sz w:val="20"/>
          <w:lang w:val="en-US"/>
        </w:rPr>
      </w:pPr>
      <w:r w:rsidRPr="00532859">
        <w:rPr>
          <w:i/>
          <w:sz w:val="20"/>
          <w:vertAlign w:val="superscript"/>
          <w:lang w:val="es-CO"/>
        </w:rPr>
        <w:t xml:space="preserve"> </w:t>
      </w:r>
      <w:r w:rsidRPr="00532859">
        <w:rPr>
          <w:i/>
          <w:sz w:val="20"/>
          <w:lang w:val="es-CO"/>
        </w:rPr>
        <w:t>Affiliation2, City, Country</w:t>
      </w:r>
      <w:r w:rsidRPr="00532859">
        <w:rPr>
          <w:i/>
          <w:sz w:val="20"/>
          <w:lang w:val="en-US"/>
        </w:rPr>
        <w:t xml:space="preserve"> </w:t>
      </w:r>
    </w:p>
    <w:p w14:paraId="52172322" w14:textId="77777777" w:rsidR="00C04381" w:rsidRPr="00D57179" w:rsidRDefault="00C04381" w:rsidP="00D57179">
      <w:pPr>
        <w:pStyle w:val="berschrift1"/>
      </w:pPr>
      <w:r w:rsidRPr="00D57179">
        <w:t xml:space="preserve">Licence </w:t>
      </w:r>
    </w:p>
    <w:p w14:paraId="30561FB8" w14:textId="77777777" w:rsidR="00D57179" w:rsidRPr="00F7737D" w:rsidRDefault="000B2090" w:rsidP="00D57179">
      <w:pPr>
        <w:rPr>
          <w:sz w:val="24"/>
          <w:lang w:val="en-US"/>
        </w:rPr>
      </w:pPr>
      <w:hyperlink r:id="rId8" w:history="1">
        <w:r w:rsidR="00D57179" w:rsidRPr="00F7737D">
          <w:rPr>
            <w:rStyle w:val="Hyperlink"/>
            <w:color w:val="000000" w:themeColor="text1"/>
            <w:sz w:val="22"/>
          </w:rPr>
          <w:t>Creative Commons Attribution 4.0 International License</w:t>
        </w:r>
      </w:hyperlink>
      <w:r w:rsidR="00D57179" w:rsidRPr="00F7737D">
        <w:rPr>
          <w:sz w:val="24"/>
          <w:lang w:val="en-US"/>
        </w:rPr>
        <w:t xml:space="preserve"> (CC BY 4.0)</w:t>
      </w:r>
    </w:p>
    <w:p w14:paraId="730B966E" w14:textId="77777777" w:rsidR="00D57179" w:rsidRPr="00F35346" w:rsidRDefault="00D57179" w:rsidP="00D57179">
      <w:pPr>
        <w:tabs>
          <w:tab w:val="right" w:pos="9639"/>
        </w:tabs>
        <w:rPr>
          <w:lang w:val="en-US"/>
        </w:rPr>
      </w:pPr>
      <w:r w:rsidRPr="009866D9">
        <w:rPr>
          <w:rFonts w:cstheme="minorHAnsi"/>
          <w:noProof/>
          <w:lang w:val="en-US"/>
        </w:rPr>
        <w:drawing>
          <wp:inline distT="0" distB="0" distL="0" distR="0" wp14:anchorId="1E96E9D5" wp14:editId="1E954B33">
            <wp:extent cx="641350" cy="227314"/>
            <wp:effectExtent l="0" t="0" r="6350" b="1905"/>
            <wp:docPr id="5" name="Grafik 5" descr="C:\Users\Kirsten\AppData\Local\Microsoft\Windows\INetCache\Content.Word\cc-by.pn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irsten\AppData\Local\Microsoft\Windows\INetCache\Content.Word\cc-by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205" cy="2410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6F0CFA" w14:textId="77777777" w:rsidR="00C04381" w:rsidRPr="00A1703B" w:rsidRDefault="00C04381" w:rsidP="00D57179">
      <w:pPr>
        <w:pStyle w:val="berschrift1"/>
      </w:pPr>
      <w:proofErr w:type="spellStart"/>
      <w:r>
        <w:t>Citation</w:t>
      </w:r>
      <w:proofErr w:type="spellEnd"/>
    </w:p>
    <w:p w14:paraId="1651B308" w14:textId="684B4422" w:rsidR="00C04381" w:rsidRPr="00D57179" w:rsidRDefault="00C04381" w:rsidP="00C04381">
      <w:pPr>
        <w:rPr>
          <w:b/>
          <w:lang w:val="en-GB"/>
        </w:rPr>
      </w:pPr>
      <w:r w:rsidRPr="00D57179">
        <w:rPr>
          <w:b/>
          <w:lang w:val="en-GB"/>
        </w:rPr>
        <w:t>When using the data please cite:</w:t>
      </w:r>
    </w:p>
    <w:p w14:paraId="2292AC34" w14:textId="3DCA8B2A" w:rsidR="00BB7499" w:rsidRPr="00BB7499" w:rsidRDefault="00BB7499" w:rsidP="00606FAD">
      <w:pPr>
        <w:spacing w:before="120" w:after="0"/>
        <w:rPr>
          <w:lang w:val="en-GB"/>
        </w:rPr>
      </w:pPr>
      <w:proofErr w:type="spellStart"/>
      <w:r w:rsidRPr="00BB7499">
        <w:rPr>
          <w:lang w:val="en-GB"/>
        </w:rPr>
        <w:t>Derrien</w:t>
      </w:r>
      <w:proofErr w:type="spellEnd"/>
      <w:r w:rsidRPr="00BB7499">
        <w:rPr>
          <w:lang w:val="en-GB"/>
        </w:rPr>
        <w:t xml:space="preserve">, Allan (2019): Rare optical DSLR camera- and unique drone footage of the extremely remote Mount Michael Volcano, Saunders Island (South Sandwich Islands). GFZ Data Services. </w:t>
      </w:r>
      <w:hyperlink r:id="rId10" w:history="1">
        <w:r w:rsidRPr="007B4EC0">
          <w:rPr>
            <w:rStyle w:val="Hyperlink"/>
            <w:sz w:val="22"/>
            <w:lang w:val="en-GB"/>
          </w:rPr>
          <w:t>http://doi.org/10.5880/fidgeo.2019.020</w:t>
        </w:r>
      </w:hyperlink>
      <w:r>
        <w:rPr>
          <w:lang w:val="en-GB"/>
        </w:rPr>
        <w:t xml:space="preserve"> </w:t>
      </w:r>
    </w:p>
    <w:p w14:paraId="607A3725" w14:textId="6FE4F8F1" w:rsidR="00CA65DE" w:rsidRPr="00FC7B99" w:rsidRDefault="00066FC6" w:rsidP="00606FAD">
      <w:pPr>
        <w:spacing w:before="120" w:after="0"/>
        <w:rPr>
          <w:b/>
          <w:lang w:val="en-GB"/>
        </w:rPr>
      </w:pPr>
      <w:r w:rsidRPr="00FC7B99">
        <w:rPr>
          <w:b/>
          <w:lang w:val="en-GB"/>
        </w:rPr>
        <w:t xml:space="preserve">The data </w:t>
      </w:r>
      <w:r w:rsidR="00CF5F88" w:rsidRPr="00FC7B99">
        <w:rPr>
          <w:b/>
          <w:lang w:val="en-GB"/>
        </w:rPr>
        <w:t xml:space="preserve">are supplementary material to: </w:t>
      </w:r>
      <w:r w:rsidR="008342DB" w:rsidRPr="00D17972">
        <w:rPr>
          <w:color w:val="76923C" w:themeColor="accent3" w:themeShade="BF"/>
          <w:lang w:val="en-GB"/>
        </w:rPr>
        <w:t>(</w:t>
      </w:r>
      <w:r w:rsidR="005068CF" w:rsidRPr="005068CF">
        <w:rPr>
          <w:color w:val="76923C" w:themeColor="accent3" w:themeShade="BF"/>
          <w:lang w:val="en-GB"/>
        </w:rPr>
        <w:t>if applicable</w:t>
      </w:r>
      <w:r w:rsidR="008342DB">
        <w:rPr>
          <w:color w:val="76923C" w:themeColor="accent3" w:themeShade="BF"/>
          <w:lang w:val="en-GB"/>
        </w:rPr>
        <w:t>)</w:t>
      </w:r>
    </w:p>
    <w:p w14:paraId="280D018D" w14:textId="50580429" w:rsidR="00A579B9" w:rsidRDefault="000D6933" w:rsidP="00506B51">
      <w:pPr>
        <w:rPr>
          <w:rStyle w:val="Hyperlink"/>
          <w:color w:val="76923C"/>
          <w:lang w:val="en-GB"/>
        </w:rPr>
      </w:pPr>
      <w:r w:rsidRPr="00BF303B">
        <w:rPr>
          <w:rStyle w:val="Hyperlink"/>
          <w:color w:val="76923C"/>
          <w:lang w:val="en-GB"/>
        </w:rPr>
        <w:t xml:space="preserve">Enter </w:t>
      </w:r>
      <w:r w:rsidR="008342DB" w:rsidRPr="00BF303B">
        <w:rPr>
          <w:rStyle w:val="Hyperlink"/>
          <w:color w:val="76923C"/>
          <w:lang w:val="en-GB"/>
        </w:rPr>
        <w:t xml:space="preserve">reference </w:t>
      </w:r>
      <w:r w:rsidR="00BF303B" w:rsidRPr="00BF303B">
        <w:rPr>
          <w:rStyle w:val="Hyperlink"/>
          <w:color w:val="76923C"/>
          <w:lang w:val="en-GB"/>
        </w:rPr>
        <w:t xml:space="preserve">with DOI </w:t>
      </w:r>
      <w:r w:rsidR="008342DB" w:rsidRPr="00BF303B">
        <w:rPr>
          <w:rStyle w:val="Hyperlink"/>
          <w:color w:val="76923C"/>
          <w:lang w:val="en-GB"/>
        </w:rPr>
        <w:t xml:space="preserve">to the </w:t>
      </w:r>
      <w:r w:rsidRPr="00BF303B">
        <w:rPr>
          <w:rStyle w:val="Hyperlink"/>
          <w:color w:val="76923C"/>
          <w:lang w:val="en-GB"/>
        </w:rPr>
        <w:t>article</w:t>
      </w:r>
      <w:r w:rsidR="00BB7499">
        <w:rPr>
          <w:rStyle w:val="Hyperlink"/>
          <w:color w:val="76923C"/>
          <w:lang w:val="en-GB"/>
        </w:rPr>
        <w:t xml:space="preserve"> or URL </w:t>
      </w:r>
      <w:r w:rsidR="0056543F">
        <w:rPr>
          <w:rStyle w:val="Hyperlink"/>
          <w:color w:val="76923C"/>
          <w:lang w:val="en-GB"/>
        </w:rPr>
        <w:t>PhD</w:t>
      </w:r>
      <w:r w:rsidR="00BB7499">
        <w:rPr>
          <w:rStyle w:val="Hyperlink"/>
          <w:color w:val="76923C"/>
          <w:lang w:val="en-GB"/>
        </w:rPr>
        <w:t xml:space="preserve"> </w:t>
      </w:r>
      <w:r w:rsidR="0056543F">
        <w:rPr>
          <w:rStyle w:val="Hyperlink"/>
          <w:color w:val="76923C"/>
          <w:lang w:val="en-GB"/>
        </w:rPr>
        <w:t xml:space="preserve">thesis </w:t>
      </w:r>
      <w:r w:rsidR="0056543F" w:rsidRPr="00BF303B">
        <w:rPr>
          <w:rStyle w:val="Hyperlink"/>
          <w:color w:val="76923C"/>
          <w:lang w:val="en-GB"/>
        </w:rPr>
        <w:t>here</w:t>
      </w:r>
      <w:r w:rsidR="00FA081B" w:rsidRPr="00BF303B">
        <w:rPr>
          <w:rStyle w:val="Hyperlink"/>
          <w:color w:val="76923C"/>
          <w:lang w:val="en-GB"/>
        </w:rPr>
        <w:t>,</w:t>
      </w:r>
      <w:r w:rsidR="008342DB" w:rsidRPr="00BF303B">
        <w:rPr>
          <w:rStyle w:val="Hyperlink"/>
          <w:color w:val="76923C"/>
          <w:lang w:val="en-GB"/>
        </w:rPr>
        <w:t xml:space="preserve"> </w:t>
      </w:r>
      <w:r w:rsidR="00BF303B" w:rsidRPr="00BF303B">
        <w:rPr>
          <w:rStyle w:val="Hyperlink"/>
          <w:color w:val="76923C"/>
          <w:lang w:val="en-GB"/>
        </w:rPr>
        <w:t>you may also add references to more than one article</w:t>
      </w:r>
      <w:r w:rsidR="00107307">
        <w:rPr>
          <w:rStyle w:val="Hyperlink"/>
          <w:color w:val="76923C"/>
          <w:lang w:val="en-GB"/>
        </w:rPr>
        <w:t>. If the article is not yet published, please add a “submitted” or simply a note “</w:t>
      </w:r>
      <w:r w:rsidR="00107307" w:rsidRPr="00107307">
        <w:rPr>
          <w:rStyle w:val="Hyperlink"/>
          <w:color w:val="76923C"/>
          <w:highlight w:val="yellow"/>
          <w:lang w:val="en-GB"/>
        </w:rPr>
        <w:t>citation of article XX when available</w:t>
      </w:r>
      <w:r w:rsidR="00107307">
        <w:rPr>
          <w:rStyle w:val="Hyperlink"/>
          <w:color w:val="76923C"/>
          <w:lang w:val="en-GB"/>
        </w:rPr>
        <w:t>). Ideally highlighted in yellow</w:t>
      </w:r>
    </w:p>
    <w:sdt>
      <w:sdtPr>
        <w:rPr>
          <w:rFonts w:asciiTheme="minorHAnsi" w:eastAsiaTheme="minorHAnsi" w:hAnsiTheme="minorHAnsi" w:cstheme="minorBidi"/>
          <w:b w:val="0"/>
          <w:bCs w:val="0"/>
          <w:sz w:val="22"/>
          <w:szCs w:val="22"/>
        </w:rPr>
        <w:id w:val="-16784316"/>
        <w:docPartObj>
          <w:docPartGallery w:val="Table of Contents"/>
          <w:docPartUnique/>
        </w:docPartObj>
      </w:sdtPr>
      <w:sdtEndPr/>
      <w:sdtContent>
        <w:p w14:paraId="4D907674" w14:textId="6DB8F6FB" w:rsidR="00254CF3" w:rsidRPr="00254CF3" w:rsidRDefault="00254CF3" w:rsidP="00254CF3">
          <w:pPr>
            <w:pStyle w:val="berschrift1"/>
            <w:numPr>
              <w:ilvl w:val="0"/>
              <w:numId w:val="0"/>
            </w:numPr>
            <w:spacing w:before="0" w:after="0" w:line="240" w:lineRule="auto"/>
            <w:rPr>
              <w:rStyle w:val="Hyperlink"/>
              <w:rFonts w:asciiTheme="minorHAnsi" w:eastAsiaTheme="minorHAnsi" w:hAnsiTheme="minorHAnsi" w:cstheme="minorBidi"/>
              <w:b w:val="0"/>
              <w:bCs w:val="0"/>
              <w:color w:val="76923C"/>
              <w:szCs w:val="22"/>
              <w:lang w:val="en-GB"/>
            </w:rPr>
          </w:pPr>
          <w:r w:rsidRPr="00254CF3">
            <w:rPr>
              <w:lang w:val="en-US"/>
            </w:rPr>
            <w:t xml:space="preserve">Table of contents </w:t>
          </w:r>
          <w:r w:rsidRPr="00254CF3">
            <w:rPr>
              <w:rStyle w:val="Hyperlink"/>
              <w:rFonts w:asciiTheme="minorHAnsi" w:eastAsiaTheme="minorHAnsi" w:hAnsiTheme="minorHAnsi" w:cstheme="minorBidi"/>
              <w:b w:val="0"/>
              <w:bCs w:val="0"/>
              <w:color w:val="76923C"/>
              <w:szCs w:val="22"/>
              <w:lang w:val="en-GB"/>
            </w:rPr>
            <w:t>(optional</w:t>
          </w:r>
          <w:r>
            <w:rPr>
              <w:rStyle w:val="Hyperlink"/>
              <w:rFonts w:asciiTheme="minorHAnsi" w:eastAsiaTheme="minorHAnsi" w:hAnsiTheme="minorHAnsi" w:cstheme="minorBidi"/>
              <w:b w:val="0"/>
              <w:bCs w:val="0"/>
              <w:color w:val="76923C"/>
              <w:szCs w:val="22"/>
              <w:lang w:val="en-GB"/>
            </w:rPr>
            <w:t>, recommended for more than 2 pages</w:t>
          </w:r>
          <w:r w:rsidRPr="00254CF3">
            <w:rPr>
              <w:rStyle w:val="Hyperlink"/>
              <w:rFonts w:asciiTheme="minorHAnsi" w:eastAsiaTheme="minorHAnsi" w:hAnsiTheme="minorHAnsi" w:cstheme="minorBidi"/>
              <w:b w:val="0"/>
              <w:bCs w:val="0"/>
              <w:color w:val="76923C"/>
              <w:szCs w:val="22"/>
              <w:lang w:val="en-GB"/>
            </w:rPr>
            <w:t>)</w:t>
          </w:r>
        </w:p>
        <w:p w14:paraId="3A1D1ABB" w14:textId="77777777" w:rsidR="00254CF3" w:rsidRDefault="00254CF3" w:rsidP="00254CF3">
          <w:pPr>
            <w:pStyle w:val="Verzeichnis1"/>
            <w:tabs>
              <w:tab w:val="left" w:pos="440"/>
              <w:tab w:val="right" w:leader="dot" w:pos="9062"/>
            </w:tabs>
            <w:spacing w:after="0" w:line="240" w:lineRule="auto"/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5695063" w:history="1">
            <w:r w:rsidRPr="007F56C0">
              <w:rPr>
                <w:rStyle w:val="Hyperlink"/>
                <w:noProof/>
              </w:rPr>
              <w:t>1.</w:t>
            </w:r>
            <w:r>
              <w:rPr>
                <w:noProof/>
              </w:rPr>
              <w:tab/>
            </w:r>
            <w:r w:rsidRPr="007F56C0">
              <w:rPr>
                <w:rStyle w:val="Hyperlink"/>
                <w:noProof/>
              </w:rPr>
              <w:t>Licence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_Toc45695063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974291" w14:textId="77777777" w:rsidR="00254CF3" w:rsidRDefault="000B2090" w:rsidP="00254CF3">
          <w:pPr>
            <w:pStyle w:val="Verzeichnis1"/>
            <w:tabs>
              <w:tab w:val="left" w:pos="44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64" w:history="1">
            <w:r w:rsidR="00254CF3" w:rsidRPr="007F56C0">
              <w:rPr>
                <w:rStyle w:val="Hyperlink"/>
                <w:noProof/>
              </w:rPr>
              <w:t>2.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Citation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_Toc45695064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0AE164DC" w14:textId="77777777" w:rsidR="00254CF3" w:rsidRDefault="000B2090" w:rsidP="00254CF3">
          <w:pPr>
            <w:pStyle w:val="Verzeichnis1"/>
            <w:tabs>
              <w:tab w:val="left" w:pos="44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65" w:history="1">
            <w:r w:rsidR="00254CF3" w:rsidRPr="007F56C0">
              <w:rPr>
                <w:rStyle w:val="Hyperlink"/>
                <w:noProof/>
              </w:rPr>
              <w:t>3.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Data Description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_Toc45695065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03E6F789" w14:textId="77777777" w:rsidR="00254CF3" w:rsidRDefault="000B2090" w:rsidP="00254CF3">
          <w:pPr>
            <w:pStyle w:val="Verzeichnis2"/>
            <w:tabs>
              <w:tab w:val="left" w:pos="88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66" w:history="1">
            <w:r w:rsidR="00254CF3" w:rsidRPr="007F56C0">
              <w:rPr>
                <w:rStyle w:val="Hyperlink"/>
                <w:noProof/>
              </w:rPr>
              <w:t>3.1.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Sampling method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_Toc45695066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4EB2EB4E" w14:textId="77777777" w:rsidR="00254CF3" w:rsidRDefault="000B2090" w:rsidP="00254CF3">
          <w:pPr>
            <w:pStyle w:val="Verzeichnis2"/>
            <w:tabs>
              <w:tab w:val="left" w:pos="88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67" w:history="1">
            <w:r w:rsidR="00254CF3" w:rsidRPr="007F56C0">
              <w:rPr>
                <w:rStyle w:val="Hyperlink"/>
                <w:noProof/>
              </w:rPr>
              <w:t>3.2.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Analytical procedure: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_Toc45695067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40F9F371" w14:textId="77777777" w:rsidR="00254CF3" w:rsidRDefault="000B2090" w:rsidP="00254CF3">
          <w:pPr>
            <w:pStyle w:val="Verzeichnis2"/>
            <w:tabs>
              <w:tab w:val="left" w:pos="88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68" w:history="1">
            <w:r w:rsidR="00254CF3" w:rsidRPr="007F56C0">
              <w:rPr>
                <w:rStyle w:val="Hyperlink"/>
                <w:noProof/>
              </w:rPr>
              <w:t>3.3.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Data processing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_Toc45695068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4FFD034D" w14:textId="77777777" w:rsidR="00254CF3" w:rsidRDefault="000B2090" w:rsidP="00254CF3">
          <w:pPr>
            <w:pStyle w:val="Verzeichnis1"/>
            <w:tabs>
              <w:tab w:val="left" w:pos="44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69" w:history="1">
            <w:r w:rsidR="00254CF3" w:rsidRPr="007F56C0">
              <w:rPr>
                <w:rStyle w:val="Hyperlink"/>
                <w:noProof/>
              </w:rPr>
              <w:t>4.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File description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_Toc45695069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3874853A" w14:textId="77777777" w:rsidR="00254CF3" w:rsidRDefault="000B2090" w:rsidP="00254CF3">
          <w:pPr>
            <w:pStyle w:val="Verzeichnis2"/>
            <w:tabs>
              <w:tab w:val="left" w:pos="88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70" w:history="1">
            <w:r w:rsidR="00254CF3" w:rsidRPr="007F56C0">
              <w:rPr>
                <w:rStyle w:val="Hyperlink"/>
                <w:noProof/>
              </w:rPr>
              <w:t>4.1.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File inventory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_Toc45695070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6927DD41" w14:textId="77777777" w:rsidR="00254CF3" w:rsidRDefault="000B2090" w:rsidP="00254CF3">
          <w:pPr>
            <w:pStyle w:val="Verzeichnis2"/>
            <w:tabs>
              <w:tab w:val="left" w:pos="88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71" w:history="1">
            <w:r w:rsidR="00254CF3" w:rsidRPr="007F56C0">
              <w:rPr>
                <w:rStyle w:val="Hyperlink"/>
                <w:noProof/>
              </w:rPr>
              <w:t>4.2.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File naming convention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_Toc45695071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396008FD" w14:textId="77777777" w:rsidR="00254CF3" w:rsidRDefault="000B2090" w:rsidP="00254CF3">
          <w:pPr>
            <w:pStyle w:val="Verzeichnis2"/>
            <w:tabs>
              <w:tab w:val="left" w:pos="88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72" w:history="1">
            <w:r w:rsidR="00254CF3" w:rsidRPr="007F56C0">
              <w:rPr>
                <w:rStyle w:val="Hyperlink"/>
                <w:noProof/>
              </w:rPr>
              <w:t>4.3.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Description of data tables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_Toc45695072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3445ADD9" w14:textId="77777777" w:rsidR="00254CF3" w:rsidRDefault="000B2090" w:rsidP="00254CF3">
          <w:pPr>
            <w:pStyle w:val="Verzeichnis3"/>
            <w:tabs>
              <w:tab w:val="left" w:pos="132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73" w:history="1">
            <w:r w:rsidR="00254CF3" w:rsidRPr="007F56C0">
              <w:rPr>
                <w:rStyle w:val="Hyperlink"/>
                <w:noProof/>
              </w:rPr>
              <w:t>4.3.1.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File name 1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_Toc45695073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702B32CC" w14:textId="77777777" w:rsidR="00254CF3" w:rsidRDefault="000B2090" w:rsidP="00254CF3">
          <w:pPr>
            <w:pStyle w:val="Verzeichnis1"/>
            <w:tabs>
              <w:tab w:val="left" w:pos="440"/>
              <w:tab w:val="right" w:leader="dot" w:pos="9062"/>
            </w:tabs>
            <w:spacing w:after="0" w:line="240" w:lineRule="auto"/>
            <w:rPr>
              <w:noProof/>
            </w:rPr>
          </w:pPr>
          <w:hyperlink w:anchor="_Toc45695074" w:history="1">
            <w:r w:rsidR="00254CF3" w:rsidRPr="007F56C0">
              <w:rPr>
                <w:rStyle w:val="Hyperlink"/>
                <w:noProof/>
              </w:rPr>
              <w:t>5.</w:t>
            </w:r>
            <w:r w:rsidR="00254CF3">
              <w:rPr>
                <w:noProof/>
              </w:rPr>
              <w:tab/>
            </w:r>
            <w:r w:rsidR="00254CF3" w:rsidRPr="007F56C0">
              <w:rPr>
                <w:rStyle w:val="Hyperlink"/>
                <w:noProof/>
              </w:rPr>
              <w:t>References</w:t>
            </w:r>
            <w:r w:rsidR="00254CF3">
              <w:rPr>
                <w:noProof/>
                <w:webHidden/>
              </w:rPr>
              <w:tab/>
            </w:r>
            <w:r w:rsidR="00254CF3">
              <w:rPr>
                <w:noProof/>
                <w:webHidden/>
              </w:rPr>
              <w:fldChar w:fldCharType="begin"/>
            </w:r>
            <w:r w:rsidR="00254CF3">
              <w:rPr>
                <w:noProof/>
                <w:webHidden/>
              </w:rPr>
              <w:instrText xml:space="preserve"> PAGEREF _Toc45695074 \h </w:instrText>
            </w:r>
            <w:r w:rsidR="00254CF3">
              <w:rPr>
                <w:noProof/>
                <w:webHidden/>
              </w:rPr>
            </w:r>
            <w:r w:rsidR="00254CF3">
              <w:rPr>
                <w:noProof/>
                <w:webHidden/>
              </w:rPr>
              <w:fldChar w:fldCharType="separate"/>
            </w:r>
            <w:r w:rsidR="00254CF3">
              <w:rPr>
                <w:noProof/>
                <w:webHidden/>
              </w:rPr>
              <w:t>1</w:t>
            </w:r>
            <w:r w:rsidR="00254CF3">
              <w:rPr>
                <w:noProof/>
                <w:webHidden/>
              </w:rPr>
              <w:fldChar w:fldCharType="end"/>
            </w:r>
          </w:hyperlink>
        </w:p>
        <w:p w14:paraId="4448BB90" w14:textId="77777777" w:rsidR="00254CF3" w:rsidRPr="00556860" w:rsidRDefault="00254CF3" w:rsidP="00254CF3">
          <w:pPr>
            <w:spacing w:after="0" w:line="240" w:lineRule="auto"/>
          </w:pPr>
          <w:r>
            <w:rPr>
              <w:b/>
              <w:bCs/>
            </w:rPr>
            <w:fldChar w:fldCharType="end"/>
          </w:r>
        </w:p>
      </w:sdtContent>
    </w:sdt>
    <w:p w14:paraId="5BA46A57" w14:textId="77777777" w:rsidR="00254CF3" w:rsidRPr="00BF303B" w:rsidRDefault="00254CF3" w:rsidP="00506B51">
      <w:pPr>
        <w:rPr>
          <w:rStyle w:val="Hyperlink"/>
          <w:color w:val="76923C"/>
          <w:lang w:val="en-GB"/>
        </w:rPr>
      </w:pPr>
    </w:p>
    <w:p w14:paraId="31E5032B" w14:textId="39B74C6F" w:rsidR="00CF5F88" w:rsidRPr="00CF5F88" w:rsidRDefault="00CF5F88" w:rsidP="00D57179">
      <w:pPr>
        <w:pStyle w:val="berschrift1"/>
      </w:pPr>
      <w:r w:rsidRPr="00CF5F88">
        <w:t>Data Description</w:t>
      </w:r>
    </w:p>
    <w:p w14:paraId="1E1FF312" w14:textId="0F09AF9B" w:rsidR="00685D41" w:rsidRDefault="00F461FC" w:rsidP="00260C7A">
      <w:pPr>
        <w:rPr>
          <w:lang w:val="en-GB"/>
        </w:rPr>
      </w:pPr>
      <w:r w:rsidRPr="00861836">
        <w:rPr>
          <w:color w:val="76923C" w:themeColor="accent3" w:themeShade="BF"/>
          <w:lang w:val="en-GB"/>
        </w:rPr>
        <w:t>Th</w:t>
      </w:r>
      <w:r w:rsidR="00452DCF">
        <w:rPr>
          <w:color w:val="76923C" w:themeColor="accent3" w:themeShade="BF"/>
          <w:lang w:val="en-GB"/>
        </w:rPr>
        <w:t>e</w:t>
      </w:r>
      <w:r w:rsidRPr="00861836">
        <w:rPr>
          <w:color w:val="76923C" w:themeColor="accent3" w:themeShade="BF"/>
          <w:lang w:val="en-GB"/>
        </w:rPr>
        <w:t xml:space="preserve"> text</w:t>
      </w:r>
      <w:r w:rsidR="00452DCF">
        <w:rPr>
          <w:color w:val="76923C" w:themeColor="accent3" w:themeShade="BF"/>
          <w:lang w:val="en-GB"/>
        </w:rPr>
        <w:t xml:space="preserve"> in </w:t>
      </w:r>
      <w:r w:rsidR="0056543F">
        <w:rPr>
          <w:color w:val="76923C" w:themeColor="accent3" w:themeShade="BF"/>
          <w:lang w:val="en-GB"/>
        </w:rPr>
        <w:t>the following paragraph</w:t>
      </w:r>
      <w:r w:rsidRPr="00B5157E">
        <w:rPr>
          <w:color w:val="76923C" w:themeColor="accent3" w:themeShade="BF"/>
          <w:lang w:val="en-GB"/>
        </w:rPr>
        <w:t xml:space="preserve"> </w:t>
      </w:r>
      <w:r w:rsidR="00B5157E" w:rsidRPr="00B5157E">
        <w:rPr>
          <w:color w:val="76923C" w:themeColor="accent3" w:themeShade="BF"/>
          <w:lang w:val="en-GB"/>
        </w:rPr>
        <w:t>usually also appears</w:t>
      </w:r>
      <w:r w:rsidRPr="00B5157E">
        <w:rPr>
          <w:color w:val="76923C" w:themeColor="accent3" w:themeShade="BF"/>
          <w:lang w:val="en-GB"/>
        </w:rPr>
        <w:t xml:space="preserve"> as the Abstract of your data publication</w:t>
      </w:r>
      <w:r w:rsidR="00D5769C">
        <w:rPr>
          <w:color w:val="76923C" w:themeColor="accent3" w:themeShade="BF"/>
          <w:lang w:val="en-GB"/>
        </w:rPr>
        <w:t xml:space="preserve"> on the GFZ Data Services landing page (e.g. </w:t>
      </w:r>
      <w:r w:rsidR="000B2090">
        <w:fldChar w:fldCharType="begin"/>
      </w:r>
      <w:r w:rsidR="000B2090" w:rsidRPr="00CF788C">
        <w:rPr>
          <w:lang w:val="en-US"/>
        </w:rPr>
        <w:instrText xml:space="preserve"> HYPERLINK "http://doi.org/10.5880/GFZ.4.3.2019.001" </w:instrText>
      </w:r>
      <w:r w:rsidR="000B2090">
        <w:fldChar w:fldCharType="separate"/>
      </w:r>
      <w:r w:rsidR="00D5769C" w:rsidRPr="0043499C">
        <w:rPr>
          <w:color w:val="76923C" w:themeColor="accent3" w:themeShade="BF"/>
          <w:lang w:val="en-GB"/>
        </w:rPr>
        <w:t>http://doi.org/10.5880/</w:t>
      </w:r>
      <w:r w:rsidR="00191122" w:rsidRPr="0043499C">
        <w:rPr>
          <w:color w:val="76923C" w:themeColor="accent3" w:themeShade="BF"/>
          <w:lang w:val="en-GB"/>
        </w:rPr>
        <w:t xml:space="preserve"> </w:t>
      </w:r>
      <w:r w:rsidR="00D5769C" w:rsidRPr="0043499C">
        <w:rPr>
          <w:color w:val="76923C" w:themeColor="accent3" w:themeShade="BF"/>
          <w:lang w:val="en-GB"/>
        </w:rPr>
        <w:t>GFZ.4.3.2019.001</w:t>
      </w:r>
      <w:r w:rsidR="000B2090">
        <w:rPr>
          <w:color w:val="76923C" w:themeColor="accent3" w:themeShade="BF"/>
          <w:lang w:val="en-GB"/>
        </w:rPr>
        <w:fldChar w:fldCharType="end"/>
      </w:r>
      <w:r w:rsidR="00D5769C" w:rsidRPr="0043499C">
        <w:rPr>
          <w:color w:val="76923C" w:themeColor="accent3" w:themeShade="BF"/>
          <w:lang w:val="en-GB"/>
        </w:rPr>
        <w:t>)</w:t>
      </w:r>
      <w:r w:rsidRPr="00B5157E">
        <w:rPr>
          <w:color w:val="76923C" w:themeColor="accent3" w:themeShade="BF"/>
          <w:lang w:val="en-GB"/>
        </w:rPr>
        <w:t>.</w:t>
      </w:r>
      <w:r w:rsidRPr="0043499C">
        <w:rPr>
          <w:color w:val="76923C" w:themeColor="accent3" w:themeShade="BF"/>
          <w:lang w:val="en-GB"/>
        </w:rPr>
        <w:t xml:space="preserve"> </w:t>
      </w:r>
    </w:p>
    <w:p w14:paraId="15EC9526" w14:textId="0B1A5023" w:rsidR="00685D41" w:rsidRPr="00685D41" w:rsidRDefault="00685D41" w:rsidP="00260C7A">
      <w:pPr>
        <w:rPr>
          <w:color w:val="76923C" w:themeColor="accent3" w:themeShade="BF"/>
          <w:lang w:val="en-GB"/>
        </w:rPr>
      </w:pPr>
      <w:r w:rsidRPr="00685D41">
        <w:rPr>
          <w:color w:val="76923C" w:themeColor="accent3" w:themeShade="BF"/>
          <w:lang w:val="en-GB"/>
        </w:rPr>
        <w:lastRenderedPageBreak/>
        <w:t xml:space="preserve">This Abstract is part of the </w:t>
      </w:r>
      <w:r w:rsidR="0043499C">
        <w:rPr>
          <w:color w:val="76923C" w:themeColor="accent3" w:themeShade="BF"/>
          <w:lang w:val="en-GB"/>
        </w:rPr>
        <w:t>des</w:t>
      </w:r>
      <w:r w:rsidR="00CD5A79">
        <w:rPr>
          <w:color w:val="76923C" w:themeColor="accent3" w:themeShade="BF"/>
          <w:lang w:val="en-GB"/>
        </w:rPr>
        <w:t>criptive</w:t>
      </w:r>
      <w:r w:rsidR="0056543F">
        <w:rPr>
          <w:color w:val="76923C" w:themeColor="accent3" w:themeShade="BF"/>
          <w:lang w:val="en-GB"/>
        </w:rPr>
        <w:t xml:space="preserve"> metadata -</w:t>
      </w:r>
      <w:r w:rsidR="0043499C">
        <w:rPr>
          <w:color w:val="76923C" w:themeColor="accent3" w:themeShade="BF"/>
          <w:lang w:val="en-GB"/>
        </w:rPr>
        <w:t xml:space="preserve"> </w:t>
      </w:r>
      <w:r w:rsidR="00981703">
        <w:rPr>
          <w:color w:val="76923C" w:themeColor="accent3" w:themeShade="BF"/>
          <w:lang w:val="en-GB"/>
        </w:rPr>
        <w:t>data documentation</w:t>
      </w:r>
      <w:r w:rsidR="00981703" w:rsidRPr="00685D41">
        <w:rPr>
          <w:color w:val="76923C" w:themeColor="accent3" w:themeShade="BF"/>
          <w:lang w:val="en-GB"/>
        </w:rPr>
        <w:t xml:space="preserve"> </w:t>
      </w:r>
      <w:r w:rsidRPr="00685D41">
        <w:rPr>
          <w:color w:val="76923C" w:themeColor="accent3" w:themeShade="BF"/>
          <w:lang w:val="en-GB"/>
        </w:rPr>
        <w:t xml:space="preserve">that is distributed to other portals and </w:t>
      </w:r>
      <w:r w:rsidR="00981703">
        <w:rPr>
          <w:color w:val="76923C" w:themeColor="accent3" w:themeShade="BF"/>
          <w:lang w:val="en-GB"/>
        </w:rPr>
        <w:t xml:space="preserve">is </w:t>
      </w:r>
      <w:r w:rsidRPr="00685D41">
        <w:rPr>
          <w:color w:val="76923C" w:themeColor="accent3" w:themeShade="BF"/>
          <w:lang w:val="en-GB"/>
        </w:rPr>
        <w:t>crucial for data discovery</w:t>
      </w:r>
      <w:r w:rsidR="00981703">
        <w:rPr>
          <w:color w:val="76923C" w:themeColor="accent3" w:themeShade="BF"/>
          <w:lang w:val="en-GB"/>
        </w:rPr>
        <w:t xml:space="preserve"> and reuse</w:t>
      </w:r>
      <w:r w:rsidRPr="00685D41">
        <w:rPr>
          <w:color w:val="76923C" w:themeColor="accent3" w:themeShade="BF"/>
          <w:lang w:val="en-GB"/>
        </w:rPr>
        <w:t>. The purpose if this section is to provide a summary of the data</w:t>
      </w:r>
      <w:r w:rsidR="00981703">
        <w:rPr>
          <w:color w:val="76923C" w:themeColor="accent3" w:themeShade="BF"/>
          <w:lang w:val="en-GB"/>
        </w:rPr>
        <w:t>, particularly explaining the purpose the data was collected, the method of data collection (e.g. sampling method, location, analytical and sampling instruments, hard- and software used, secondary data sources), data structure and relationships, quality control (e.g. calibration, conversion, transformation</w:t>
      </w:r>
      <w:r w:rsidR="001D58B5">
        <w:rPr>
          <w:color w:val="76923C" w:themeColor="accent3" w:themeShade="BF"/>
          <w:lang w:val="en-GB"/>
        </w:rPr>
        <w:t>,</w:t>
      </w:r>
      <w:r w:rsidR="00981703">
        <w:rPr>
          <w:color w:val="76923C" w:themeColor="accent3" w:themeShade="BF"/>
          <w:lang w:val="en-GB"/>
        </w:rPr>
        <w:t xml:space="preserve"> weighting, detection limits)</w:t>
      </w:r>
      <w:r w:rsidRPr="00685D41">
        <w:rPr>
          <w:color w:val="76923C" w:themeColor="accent3" w:themeShade="BF"/>
          <w:lang w:val="en-GB"/>
        </w:rPr>
        <w:t xml:space="preserve">. </w:t>
      </w:r>
      <w:r w:rsidR="00981703">
        <w:rPr>
          <w:color w:val="76923C" w:themeColor="accent3" w:themeShade="BF"/>
          <w:lang w:val="en-GB"/>
        </w:rPr>
        <w:t xml:space="preserve">You </w:t>
      </w:r>
      <w:r w:rsidR="0056543F">
        <w:rPr>
          <w:color w:val="76923C" w:themeColor="accent3" w:themeShade="BF"/>
          <w:lang w:val="en-GB"/>
        </w:rPr>
        <w:t>could</w:t>
      </w:r>
      <w:r w:rsidR="00981703">
        <w:rPr>
          <w:color w:val="76923C" w:themeColor="accent3" w:themeShade="BF"/>
          <w:lang w:val="en-GB"/>
        </w:rPr>
        <w:t xml:space="preserve"> expand on this description in separate sections below</w:t>
      </w:r>
      <w:r w:rsidR="00CF788C">
        <w:rPr>
          <w:color w:val="76923C" w:themeColor="accent3" w:themeShade="BF"/>
          <w:lang w:val="en-GB"/>
        </w:rPr>
        <w:t xml:space="preserve"> </w:t>
      </w:r>
      <w:r w:rsidR="00981703">
        <w:rPr>
          <w:color w:val="76923C" w:themeColor="accent3" w:themeShade="BF"/>
          <w:lang w:val="en-GB"/>
        </w:rPr>
        <w:t>to improve reusability</w:t>
      </w:r>
      <w:r w:rsidR="0056543F">
        <w:rPr>
          <w:color w:val="76923C" w:themeColor="accent3" w:themeShade="BF"/>
          <w:lang w:val="en-GB"/>
        </w:rPr>
        <w:t xml:space="preserve"> by providing more details</w:t>
      </w:r>
      <w:r w:rsidR="00981703">
        <w:rPr>
          <w:color w:val="76923C" w:themeColor="accent3" w:themeShade="BF"/>
          <w:lang w:val="en-GB"/>
        </w:rPr>
        <w:t xml:space="preserve">. </w:t>
      </w:r>
      <w:r w:rsidRPr="00685D41">
        <w:rPr>
          <w:color w:val="76923C" w:themeColor="accent3" w:themeShade="BF"/>
          <w:lang w:val="en-GB"/>
        </w:rPr>
        <w:t>If this is the case</w:t>
      </w:r>
      <w:r w:rsidR="00981703">
        <w:rPr>
          <w:color w:val="76923C" w:themeColor="accent3" w:themeShade="BF"/>
          <w:lang w:val="en-GB"/>
        </w:rPr>
        <w:t>,</w:t>
      </w:r>
      <w:r w:rsidRPr="00685D41">
        <w:rPr>
          <w:color w:val="76923C" w:themeColor="accent3" w:themeShade="BF"/>
          <w:lang w:val="en-GB"/>
        </w:rPr>
        <w:t xml:space="preserve"> we recommend </w:t>
      </w:r>
      <w:r w:rsidR="00167E8B">
        <w:rPr>
          <w:color w:val="76923C" w:themeColor="accent3" w:themeShade="BF"/>
          <w:lang w:val="en-GB"/>
        </w:rPr>
        <w:t>adding</w:t>
      </w:r>
      <w:r w:rsidRPr="00685D41">
        <w:rPr>
          <w:color w:val="76923C" w:themeColor="accent3" w:themeShade="BF"/>
          <w:lang w:val="en-GB"/>
        </w:rPr>
        <w:t xml:space="preserve"> a sentence like “</w:t>
      </w:r>
      <w:r w:rsidR="001D58B5">
        <w:rPr>
          <w:color w:val="76923C" w:themeColor="accent3" w:themeShade="BF"/>
          <w:lang w:val="en-GB"/>
        </w:rPr>
        <w:t>t</w:t>
      </w:r>
      <w:r w:rsidRPr="00685D41">
        <w:rPr>
          <w:color w:val="76923C" w:themeColor="accent3" w:themeShade="BF"/>
          <w:lang w:val="en-GB"/>
        </w:rPr>
        <w:t>he full description of the data and methods is provided in the data description file”</w:t>
      </w:r>
      <w:r w:rsidR="001D58B5">
        <w:rPr>
          <w:color w:val="76923C" w:themeColor="accent3" w:themeShade="BF"/>
          <w:lang w:val="en-GB"/>
        </w:rPr>
        <w:t>,</w:t>
      </w:r>
      <w:r w:rsidRPr="00685D41">
        <w:rPr>
          <w:color w:val="76923C" w:themeColor="accent3" w:themeShade="BF"/>
          <w:lang w:val="en-GB"/>
        </w:rPr>
        <w:t xml:space="preserve"> or</w:t>
      </w:r>
      <w:r w:rsidR="001D58B5">
        <w:rPr>
          <w:color w:val="76923C" w:themeColor="accent3" w:themeShade="BF"/>
          <w:lang w:val="en-GB"/>
        </w:rPr>
        <w:t xml:space="preserve"> if applicable,</w:t>
      </w:r>
      <w:r w:rsidRPr="00685D41">
        <w:rPr>
          <w:color w:val="76923C" w:themeColor="accent3" w:themeShade="BF"/>
          <w:lang w:val="en-GB"/>
        </w:rPr>
        <w:t xml:space="preserve"> “</w:t>
      </w:r>
      <w:r w:rsidR="001D58B5">
        <w:rPr>
          <w:color w:val="76923C" w:themeColor="accent3" w:themeShade="BF"/>
          <w:lang w:val="en-GB"/>
        </w:rPr>
        <w:t>t</w:t>
      </w:r>
      <w:r w:rsidRPr="00685D41">
        <w:rPr>
          <w:color w:val="76923C" w:themeColor="accent3" w:themeShade="BF"/>
          <w:lang w:val="en-GB"/>
        </w:rPr>
        <w:t>he file structure of this zip folder is fully described in the list of files”.</w:t>
      </w:r>
    </w:p>
    <w:p w14:paraId="5D6FE811" w14:textId="30229CFC" w:rsidR="00861836" w:rsidRDefault="00152DD9" w:rsidP="00260C7A">
      <w:pPr>
        <w:rPr>
          <w:color w:val="76923C" w:themeColor="accent3" w:themeShade="BF"/>
          <w:lang w:val="en-GB"/>
        </w:rPr>
      </w:pPr>
      <w:r>
        <w:rPr>
          <w:color w:val="76923C" w:themeColor="accent3" w:themeShade="BF"/>
          <w:lang w:val="en-GB"/>
        </w:rPr>
        <w:t xml:space="preserve">Please keep in mind that any </w:t>
      </w:r>
      <w:r w:rsidR="00F461FC" w:rsidRPr="00861836">
        <w:rPr>
          <w:color w:val="76923C" w:themeColor="accent3" w:themeShade="BF"/>
          <w:lang w:val="en-GB"/>
        </w:rPr>
        <w:t>formatting (e</w:t>
      </w:r>
      <w:r w:rsidR="001529C0" w:rsidRPr="00861836">
        <w:rPr>
          <w:color w:val="76923C" w:themeColor="accent3" w:themeShade="BF"/>
          <w:lang w:val="en-GB"/>
        </w:rPr>
        <w:t>.g. sub- or superscripts, etc.)</w:t>
      </w:r>
      <w:r>
        <w:rPr>
          <w:color w:val="76923C" w:themeColor="accent3" w:themeShade="BF"/>
          <w:lang w:val="en-GB"/>
        </w:rPr>
        <w:t xml:space="preserve"> may not be displayed correctly on the DOI landing page.</w:t>
      </w:r>
      <w:r w:rsidR="001529C0" w:rsidRPr="00861836">
        <w:rPr>
          <w:color w:val="76923C" w:themeColor="accent3" w:themeShade="BF"/>
          <w:lang w:val="en-GB"/>
        </w:rPr>
        <w:t xml:space="preserve"> </w:t>
      </w:r>
      <w:r w:rsidR="00B5157E">
        <w:rPr>
          <w:color w:val="76923C" w:themeColor="accent3" w:themeShade="BF"/>
          <w:lang w:val="en-GB"/>
        </w:rPr>
        <w:t xml:space="preserve">It may be </w:t>
      </w:r>
      <w:r w:rsidR="00685D41">
        <w:rPr>
          <w:color w:val="76923C" w:themeColor="accent3" w:themeShade="BF"/>
          <w:lang w:val="en-GB"/>
        </w:rPr>
        <w:t>correctly displayed</w:t>
      </w:r>
      <w:r w:rsidR="00B5157E">
        <w:rPr>
          <w:color w:val="76923C" w:themeColor="accent3" w:themeShade="BF"/>
          <w:lang w:val="en-GB"/>
        </w:rPr>
        <w:t xml:space="preserve"> here</w:t>
      </w:r>
      <w:r w:rsidR="00685D41">
        <w:rPr>
          <w:color w:val="76923C" w:themeColor="accent3" w:themeShade="BF"/>
          <w:lang w:val="en-GB"/>
        </w:rPr>
        <w:t xml:space="preserve"> in the data description (</w:t>
      </w:r>
      <w:r w:rsidR="00B5157E">
        <w:rPr>
          <w:color w:val="76923C" w:themeColor="accent3" w:themeShade="BF"/>
          <w:lang w:val="en-GB"/>
        </w:rPr>
        <w:t>e.g</w:t>
      </w:r>
      <w:r w:rsidR="00685D41">
        <w:rPr>
          <w:color w:val="76923C" w:themeColor="accent3" w:themeShade="BF"/>
          <w:lang w:val="en-GB"/>
        </w:rPr>
        <w:t xml:space="preserve">. </w:t>
      </w:r>
      <w:r w:rsidR="00685D41" w:rsidRPr="00685D41">
        <w:rPr>
          <w:color w:val="76923C" w:themeColor="accent3" w:themeShade="BF"/>
          <w:vertAlign w:val="superscript"/>
          <w:lang w:val="en-GB"/>
        </w:rPr>
        <w:t>10</w:t>
      </w:r>
      <w:r w:rsidR="00685D41">
        <w:rPr>
          <w:color w:val="76923C" w:themeColor="accent3" w:themeShade="BF"/>
          <w:lang w:val="en-GB"/>
        </w:rPr>
        <w:t>Be or km</w:t>
      </w:r>
      <w:r w:rsidR="00685D41" w:rsidRPr="00685D41">
        <w:rPr>
          <w:color w:val="76923C" w:themeColor="accent3" w:themeShade="BF"/>
          <w:vertAlign w:val="superscript"/>
          <w:lang w:val="en-GB"/>
        </w:rPr>
        <w:t>2</w:t>
      </w:r>
      <w:r w:rsidR="00685D41">
        <w:rPr>
          <w:color w:val="76923C" w:themeColor="accent3" w:themeShade="BF"/>
          <w:lang w:val="en-GB"/>
        </w:rPr>
        <w:t>), but on the DOI landing page we will convert it to plain ASCII (10Be, km^2)</w:t>
      </w:r>
    </w:p>
    <w:p w14:paraId="1BBE14BC" w14:textId="662E299D" w:rsidR="00685D41" w:rsidRPr="00685D41" w:rsidRDefault="00685D41" w:rsidP="00260C7A">
      <w:pPr>
        <w:rPr>
          <w:color w:val="76923C" w:themeColor="accent3" w:themeShade="BF"/>
          <w:lang w:val="en-GB"/>
        </w:rPr>
      </w:pPr>
      <w:r>
        <w:rPr>
          <w:color w:val="76923C" w:themeColor="accent3" w:themeShade="BF"/>
          <w:lang w:val="en-GB"/>
        </w:rPr>
        <w:t>When writing the abstract, please keep in mind:</w:t>
      </w:r>
    </w:p>
    <w:p w14:paraId="4216EF29" w14:textId="0F52220C" w:rsidR="009E0BEB" w:rsidRPr="00685D41" w:rsidRDefault="00581157" w:rsidP="00685D41">
      <w:pPr>
        <w:pStyle w:val="Listenabsatz"/>
        <w:numPr>
          <w:ilvl w:val="0"/>
          <w:numId w:val="12"/>
        </w:numPr>
        <w:rPr>
          <w:color w:val="76923C" w:themeColor="accent3" w:themeShade="BF"/>
          <w:lang w:val="en-GB"/>
        </w:rPr>
      </w:pPr>
      <w:r>
        <w:rPr>
          <w:color w:val="76923C" w:themeColor="accent3" w:themeShade="BF"/>
          <w:lang w:val="en-GB"/>
        </w:rPr>
        <w:t>The audience is the</w:t>
      </w:r>
      <w:r w:rsidR="00851914" w:rsidRPr="00685D41">
        <w:rPr>
          <w:color w:val="76923C" w:themeColor="accent3" w:themeShade="BF"/>
          <w:lang w:val="en-GB"/>
        </w:rPr>
        <w:t xml:space="preserve"> broader scientific community</w:t>
      </w:r>
      <w:r>
        <w:rPr>
          <w:color w:val="76923C" w:themeColor="accent3" w:themeShade="BF"/>
          <w:lang w:val="en-GB"/>
        </w:rPr>
        <w:t xml:space="preserve">, </w:t>
      </w:r>
      <w:r w:rsidR="009E0BEB" w:rsidRPr="00685D41">
        <w:rPr>
          <w:color w:val="76923C" w:themeColor="accent3" w:themeShade="BF"/>
          <w:lang w:val="en-GB"/>
        </w:rPr>
        <w:t xml:space="preserve">not only </w:t>
      </w:r>
      <w:r>
        <w:rPr>
          <w:color w:val="76923C" w:themeColor="accent3" w:themeShade="BF"/>
          <w:lang w:val="en-GB"/>
        </w:rPr>
        <w:t xml:space="preserve">your </w:t>
      </w:r>
      <w:r w:rsidR="009E0BEB" w:rsidRPr="00685D41">
        <w:rPr>
          <w:color w:val="76923C" w:themeColor="accent3" w:themeShade="BF"/>
          <w:lang w:val="en-GB"/>
        </w:rPr>
        <w:t>own subdomain</w:t>
      </w:r>
      <w:r w:rsidR="00851914" w:rsidRPr="00685D41">
        <w:rPr>
          <w:color w:val="76923C" w:themeColor="accent3" w:themeShade="BF"/>
          <w:lang w:val="en-GB"/>
        </w:rPr>
        <w:t xml:space="preserve">. </w:t>
      </w:r>
    </w:p>
    <w:p w14:paraId="79A3FBBC" w14:textId="3635F9F5" w:rsidR="00CB7E2A" w:rsidRPr="00685D41" w:rsidRDefault="00CB7E2A" w:rsidP="00685D41">
      <w:pPr>
        <w:pStyle w:val="Listenabsatz"/>
        <w:numPr>
          <w:ilvl w:val="0"/>
          <w:numId w:val="12"/>
        </w:numPr>
        <w:rPr>
          <w:color w:val="76923C" w:themeColor="accent3" w:themeShade="BF"/>
          <w:lang w:val="en-GB"/>
        </w:rPr>
      </w:pPr>
      <w:r w:rsidRPr="00685D41">
        <w:rPr>
          <w:color w:val="76923C" w:themeColor="accent3" w:themeShade="BF"/>
          <w:lang w:val="en-GB"/>
        </w:rPr>
        <w:t xml:space="preserve">Although </w:t>
      </w:r>
      <w:r w:rsidR="001D58B5">
        <w:rPr>
          <w:color w:val="76923C" w:themeColor="accent3" w:themeShade="BF"/>
          <w:lang w:val="en-GB"/>
        </w:rPr>
        <w:t>your abstract</w:t>
      </w:r>
      <w:r w:rsidRPr="00685D41">
        <w:rPr>
          <w:color w:val="76923C" w:themeColor="accent3" w:themeShade="BF"/>
          <w:lang w:val="en-GB"/>
        </w:rPr>
        <w:t xml:space="preserve"> must be focused on the data</w:t>
      </w:r>
      <w:r w:rsidR="0056543F">
        <w:rPr>
          <w:color w:val="76923C" w:themeColor="accent3" w:themeShade="BF"/>
          <w:lang w:val="en-GB"/>
        </w:rPr>
        <w:t>,</w:t>
      </w:r>
      <w:r w:rsidRPr="00685D41">
        <w:rPr>
          <w:color w:val="76923C" w:themeColor="accent3" w:themeShade="BF"/>
          <w:lang w:val="en-GB"/>
        </w:rPr>
        <w:t xml:space="preserve"> we recommend </w:t>
      </w:r>
      <w:r w:rsidR="00167E8B">
        <w:rPr>
          <w:color w:val="76923C" w:themeColor="accent3" w:themeShade="BF"/>
          <w:lang w:val="en-GB"/>
        </w:rPr>
        <w:t>beginning</w:t>
      </w:r>
      <w:r w:rsidRPr="00685D41">
        <w:rPr>
          <w:color w:val="76923C" w:themeColor="accent3" w:themeShade="BF"/>
          <w:lang w:val="en-GB"/>
        </w:rPr>
        <w:t xml:space="preserve"> with the description of the original purpose of data collection and a short introduction to the project or method. </w:t>
      </w:r>
      <w:r w:rsidR="0056543F">
        <w:rPr>
          <w:color w:val="76923C" w:themeColor="accent3" w:themeShade="BF"/>
          <w:lang w:val="en-GB"/>
        </w:rPr>
        <w:t xml:space="preserve">Please do </w:t>
      </w:r>
      <w:r w:rsidR="0056543F" w:rsidRPr="00904550">
        <w:rPr>
          <w:b/>
          <w:color w:val="76923C" w:themeColor="accent3" w:themeShade="BF"/>
          <w:lang w:val="en-GB"/>
        </w:rPr>
        <w:t>not</w:t>
      </w:r>
      <w:r w:rsidR="0056543F">
        <w:rPr>
          <w:color w:val="76923C" w:themeColor="accent3" w:themeShade="BF"/>
          <w:lang w:val="en-GB"/>
        </w:rPr>
        <w:t xml:space="preserve"> provide</w:t>
      </w:r>
      <w:r w:rsidRPr="00685D41">
        <w:rPr>
          <w:color w:val="76923C" w:themeColor="accent3" w:themeShade="BF"/>
          <w:lang w:val="en-GB"/>
        </w:rPr>
        <w:t xml:space="preserve"> the abstract of the paper</w:t>
      </w:r>
      <w:r w:rsidR="009E0BEB" w:rsidRPr="00685D41">
        <w:rPr>
          <w:color w:val="76923C" w:themeColor="accent3" w:themeShade="BF"/>
          <w:lang w:val="en-GB"/>
        </w:rPr>
        <w:t xml:space="preserve"> here.</w:t>
      </w:r>
    </w:p>
    <w:p w14:paraId="7B660B87" w14:textId="0D90F193" w:rsidR="009E0BEB" w:rsidRPr="000362C8" w:rsidRDefault="009E0BEB" w:rsidP="002602F3">
      <w:pPr>
        <w:pStyle w:val="Listenabsatz"/>
        <w:numPr>
          <w:ilvl w:val="0"/>
          <w:numId w:val="12"/>
        </w:numPr>
        <w:rPr>
          <w:color w:val="76923C" w:themeColor="accent3" w:themeShade="BF"/>
          <w:lang w:val="en-GB"/>
        </w:rPr>
      </w:pPr>
      <w:r w:rsidRPr="000362C8">
        <w:rPr>
          <w:color w:val="76923C" w:themeColor="accent3" w:themeShade="BF"/>
          <w:lang w:val="en-GB"/>
        </w:rPr>
        <w:t>Please provide a technical description of the data generation (e.g., sampling</w:t>
      </w:r>
      <w:r w:rsidR="00581157">
        <w:rPr>
          <w:color w:val="76923C" w:themeColor="accent3" w:themeShade="BF"/>
          <w:lang w:val="en-GB"/>
        </w:rPr>
        <w:t xml:space="preserve"> method</w:t>
      </w:r>
      <w:r w:rsidRPr="000362C8">
        <w:rPr>
          <w:color w:val="76923C" w:themeColor="accent3" w:themeShade="BF"/>
          <w:lang w:val="en-GB"/>
        </w:rPr>
        <w:t xml:space="preserve">, location, method of analysis, detection limits, data processing steps, </w:t>
      </w:r>
      <w:r w:rsidR="00581157">
        <w:rPr>
          <w:color w:val="76923C" w:themeColor="accent3" w:themeShade="BF"/>
          <w:lang w:val="en-GB"/>
        </w:rPr>
        <w:t>conversions</w:t>
      </w:r>
      <w:r w:rsidRPr="000362C8">
        <w:rPr>
          <w:color w:val="76923C" w:themeColor="accent3" w:themeShade="BF"/>
          <w:lang w:val="en-GB"/>
        </w:rPr>
        <w:t xml:space="preserve">, etc.), partners/ partner institutions, and a </w:t>
      </w:r>
      <w:r w:rsidR="00851914" w:rsidRPr="000362C8">
        <w:rPr>
          <w:color w:val="76923C" w:themeColor="accent3" w:themeShade="BF"/>
          <w:lang w:val="en-GB"/>
        </w:rPr>
        <w:t xml:space="preserve">summary of datasets </w:t>
      </w:r>
      <w:r w:rsidRPr="000362C8">
        <w:rPr>
          <w:color w:val="76923C" w:themeColor="accent3" w:themeShade="BF"/>
          <w:lang w:val="en-GB"/>
        </w:rPr>
        <w:t>included in this data</w:t>
      </w:r>
      <w:r w:rsidR="00851914" w:rsidRPr="000362C8">
        <w:rPr>
          <w:color w:val="76923C" w:themeColor="accent3" w:themeShade="BF"/>
          <w:lang w:val="en-GB"/>
        </w:rPr>
        <w:t xml:space="preserve"> publication (e.g. </w:t>
      </w:r>
      <w:r w:rsidR="000362C8" w:rsidRPr="000362C8">
        <w:rPr>
          <w:color w:val="76923C" w:themeColor="accent3" w:themeShade="BF"/>
          <w:lang w:val="en-GB"/>
        </w:rPr>
        <w:t>“</w:t>
      </w:r>
      <w:r w:rsidR="00851914" w:rsidRPr="000362C8">
        <w:rPr>
          <w:color w:val="76923C" w:themeColor="accent3" w:themeShade="BF"/>
          <w:lang w:val="en-GB"/>
        </w:rPr>
        <w:t>7 boreholes reaching depths from 2-14 m” or</w:t>
      </w:r>
      <w:r w:rsidR="000362C8" w:rsidRPr="000362C8">
        <w:rPr>
          <w:color w:val="76923C" w:themeColor="accent3" w:themeShade="BF"/>
          <w:lang w:val="en-GB"/>
        </w:rPr>
        <w:t xml:space="preserve"> </w:t>
      </w:r>
      <w:r w:rsidR="00851914" w:rsidRPr="000362C8">
        <w:rPr>
          <w:color w:val="76923C" w:themeColor="accent3" w:themeShade="BF"/>
          <w:lang w:val="en-GB"/>
        </w:rPr>
        <w:t>“This data set encompasses broadband seismic data from c. 20 stations in Northern Chile, recorded since 2006”</w:t>
      </w:r>
      <w:r w:rsidR="00066C56" w:rsidRPr="000362C8">
        <w:rPr>
          <w:color w:val="76923C" w:themeColor="accent3" w:themeShade="BF"/>
          <w:lang w:val="en-GB"/>
        </w:rPr>
        <w:t xml:space="preserve"> </w:t>
      </w:r>
      <w:r w:rsidR="000362C8">
        <w:rPr>
          <w:color w:val="76923C" w:themeColor="accent3" w:themeShade="BF"/>
          <w:lang w:val="en-GB"/>
        </w:rPr>
        <w:t xml:space="preserve">or </w:t>
      </w:r>
      <w:r w:rsidR="00066C56" w:rsidRPr="000362C8">
        <w:rPr>
          <w:color w:val="76923C" w:themeColor="accent3" w:themeShade="BF"/>
          <w:lang w:val="en-GB"/>
        </w:rPr>
        <w:t>“</w:t>
      </w:r>
      <w:r w:rsidR="000362C8" w:rsidRPr="000362C8">
        <w:rPr>
          <w:color w:val="76923C" w:themeColor="accent3" w:themeShade="BF"/>
          <w:lang w:val="en-GB"/>
        </w:rPr>
        <w:t xml:space="preserve">… </w:t>
      </w:r>
      <w:r w:rsidR="00685D41" w:rsidRPr="000362C8">
        <w:rPr>
          <w:color w:val="76923C" w:themeColor="accent3" w:themeShade="BF"/>
          <w:lang w:val="en-GB"/>
        </w:rPr>
        <w:t xml:space="preserve">paleomagnetic and rock magnetic dataset from two Calypso giant piston cores collected at the crest of the </w:t>
      </w:r>
      <w:proofErr w:type="spellStart"/>
      <w:r w:rsidR="00685D41" w:rsidRPr="000362C8">
        <w:rPr>
          <w:color w:val="76923C" w:themeColor="accent3" w:themeShade="BF"/>
          <w:lang w:val="en-GB"/>
        </w:rPr>
        <w:t>Bellsund</w:t>
      </w:r>
      <w:proofErr w:type="spellEnd"/>
      <w:r w:rsidR="00685D41" w:rsidRPr="000362C8">
        <w:rPr>
          <w:color w:val="76923C" w:themeColor="accent3" w:themeShade="BF"/>
          <w:lang w:val="en-GB"/>
        </w:rPr>
        <w:t xml:space="preserve"> (GS191-01PC) and </w:t>
      </w:r>
      <w:proofErr w:type="spellStart"/>
      <w:r w:rsidR="00685D41" w:rsidRPr="000362C8">
        <w:rPr>
          <w:color w:val="76923C" w:themeColor="accent3" w:themeShade="BF"/>
          <w:lang w:val="en-GB"/>
        </w:rPr>
        <w:t>Isfjorden</w:t>
      </w:r>
      <w:proofErr w:type="spellEnd"/>
      <w:r w:rsidR="00685D41" w:rsidRPr="000362C8">
        <w:rPr>
          <w:color w:val="76923C" w:themeColor="accent3" w:themeShade="BF"/>
          <w:lang w:val="en-GB"/>
        </w:rPr>
        <w:t xml:space="preserve"> (GS191-02PC) sediment drifts during the Eurofleets-2 PREPARED cruise, on board the R/V G.O. </w:t>
      </w:r>
      <w:proofErr w:type="spellStart"/>
      <w:r w:rsidR="00685D41" w:rsidRPr="000362C8">
        <w:rPr>
          <w:color w:val="76923C" w:themeColor="accent3" w:themeShade="BF"/>
          <w:lang w:val="en-GB"/>
        </w:rPr>
        <w:t>Sars</w:t>
      </w:r>
      <w:proofErr w:type="spellEnd"/>
      <w:r w:rsidR="00685D41" w:rsidRPr="000362C8">
        <w:rPr>
          <w:color w:val="76923C" w:themeColor="accent3" w:themeShade="BF"/>
          <w:lang w:val="en-GB"/>
        </w:rPr>
        <w:t xml:space="preserve"> (</w:t>
      </w:r>
      <w:proofErr w:type="spellStart"/>
      <w:r w:rsidR="00685D41" w:rsidRPr="000362C8">
        <w:rPr>
          <w:color w:val="76923C" w:themeColor="accent3" w:themeShade="BF"/>
          <w:lang w:val="en-GB"/>
        </w:rPr>
        <w:t>Lucchi</w:t>
      </w:r>
      <w:proofErr w:type="spellEnd"/>
      <w:r w:rsidR="00685D41" w:rsidRPr="000362C8">
        <w:rPr>
          <w:color w:val="76923C" w:themeColor="accent3" w:themeShade="BF"/>
          <w:lang w:val="en-GB"/>
        </w:rPr>
        <w:t xml:space="preserve"> et al., 2014).”</w:t>
      </w:r>
      <w:r w:rsidR="00851914" w:rsidRPr="000362C8">
        <w:rPr>
          <w:color w:val="76923C" w:themeColor="accent3" w:themeShade="BF"/>
          <w:lang w:val="en-GB"/>
        </w:rPr>
        <w:t>)</w:t>
      </w:r>
      <w:r w:rsidRPr="000362C8">
        <w:rPr>
          <w:color w:val="76923C" w:themeColor="accent3" w:themeShade="BF"/>
          <w:lang w:val="en-GB"/>
        </w:rPr>
        <w:t xml:space="preserve">. </w:t>
      </w:r>
    </w:p>
    <w:p w14:paraId="694DE810" w14:textId="531FBFE9" w:rsidR="009E0BEB" w:rsidRPr="00685D41" w:rsidRDefault="009E0BEB" w:rsidP="00685D41">
      <w:pPr>
        <w:pStyle w:val="Listenabsatz"/>
        <w:numPr>
          <w:ilvl w:val="0"/>
          <w:numId w:val="12"/>
        </w:numPr>
        <w:rPr>
          <w:color w:val="76923C" w:themeColor="accent3" w:themeShade="BF"/>
          <w:lang w:val="en-GB"/>
        </w:rPr>
      </w:pPr>
      <w:r w:rsidRPr="00685D41">
        <w:rPr>
          <w:color w:val="76923C" w:themeColor="accent3" w:themeShade="BF"/>
          <w:lang w:val="en-GB"/>
        </w:rPr>
        <w:t>Please specify the data formats and form (</w:t>
      </w:r>
      <w:r w:rsidR="00851914" w:rsidRPr="00685D41">
        <w:rPr>
          <w:color w:val="76923C" w:themeColor="accent3" w:themeShade="BF"/>
          <w:lang w:val="en-GB"/>
        </w:rPr>
        <w:t>e.g. do you have</w:t>
      </w:r>
      <w:r w:rsidR="00152DD9" w:rsidRPr="00685D41">
        <w:rPr>
          <w:color w:val="76923C" w:themeColor="accent3" w:themeShade="BF"/>
          <w:lang w:val="en-GB"/>
        </w:rPr>
        <w:t xml:space="preserve"> one</w:t>
      </w:r>
      <w:r w:rsidR="00851914" w:rsidRPr="00685D41">
        <w:rPr>
          <w:color w:val="76923C" w:themeColor="accent3" w:themeShade="BF"/>
          <w:lang w:val="en-GB"/>
        </w:rPr>
        <w:t xml:space="preserve"> several individual datasets or combined file</w:t>
      </w:r>
      <w:r w:rsidRPr="00685D41">
        <w:rPr>
          <w:color w:val="76923C" w:themeColor="accent3" w:themeShade="BF"/>
          <w:lang w:val="en-GB"/>
        </w:rPr>
        <w:t>s</w:t>
      </w:r>
      <w:r w:rsidR="00152DD9" w:rsidRPr="00685D41">
        <w:rPr>
          <w:color w:val="76923C" w:themeColor="accent3" w:themeShade="BF"/>
          <w:lang w:val="en-GB"/>
        </w:rPr>
        <w:t>, e.g. as zip folder?)</w:t>
      </w:r>
      <w:r w:rsidRPr="00685D41">
        <w:rPr>
          <w:color w:val="76923C" w:themeColor="accent3" w:themeShade="BF"/>
          <w:lang w:val="en-GB"/>
        </w:rPr>
        <w:t>. In case of complex (zip)-folder structures, we recommend to provide the file overview in this data description or as additional document “List of files” (e.g. http://doi.org/10.5880/GFZ.4.1.2019.005)</w:t>
      </w:r>
    </w:p>
    <w:p w14:paraId="7F4FCDF7" w14:textId="337FF4FF" w:rsidR="00260C7A" w:rsidRDefault="001529C0" w:rsidP="00260C7A">
      <w:pPr>
        <w:rPr>
          <w:lang w:val="en-GB"/>
        </w:rPr>
      </w:pPr>
      <w:r w:rsidRPr="00861836">
        <w:rPr>
          <w:color w:val="76923C" w:themeColor="accent3" w:themeShade="BF"/>
          <w:lang w:val="en-GB"/>
        </w:rPr>
        <w:t xml:space="preserve">In addition you may expand on the different steps using subheadings. </w:t>
      </w:r>
    </w:p>
    <w:p w14:paraId="4AB7731E" w14:textId="77777777" w:rsidR="00D57179" w:rsidRPr="00D57179" w:rsidRDefault="00D57179" w:rsidP="004D1183">
      <w:pPr>
        <w:pStyle w:val="berschrift2"/>
      </w:pPr>
      <w:r w:rsidRPr="00D57179">
        <w:t>Sampling method</w:t>
      </w:r>
    </w:p>
    <w:p w14:paraId="05BA3722" w14:textId="175FC7EE" w:rsidR="00861836" w:rsidRPr="00861836" w:rsidRDefault="00861836" w:rsidP="00861836">
      <w:pPr>
        <w:rPr>
          <w:lang w:val="en-GB"/>
        </w:rPr>
      </w:pPr>
      <w:r w:rsidRPr="00861836">
        <w:rPr>
          <w:color w:val="76923C" w:themeColor="accent3" w:themeShade="BF"/>
          <w:lang w:val="en-GB"/>
        </w:rPr>
        <w:t xml:space="preserve">How was sample obtained? Is the sample </w:t>
      </w:r>
      <w:r w:rsidR="000362C8">
        <w:rPr>
          <w:color w:val="76923C" w:themeColor="accent3" w:themeShade="BF"/>
          <w:lang w:val="en-GB"/>
        </w:rPr>
        <w:t xml:space="preserve">assigned with </w:t>
      </w:r>
      <w:r w:rsidRPr="00861836">
        <w:rPr>
          <w:color w:val="76923C" w:themeColor="accent3" w:themeShade="BF"/>
          <w:lang w:val="en-GB"/>
        </w:rPr>
        <w:t xml:space="preserve">e.g. </w:t>
      </w:r>
      <w:hyperlink r:id="rId11" w:history="1">
        <w:r w:rsidRPr="00861836">
          <w:rPr>
            <w:rStyle w:val="Hyperlink"/>
            <w:color w:val="76923C" w:themeColor="accent3" w:themeShade="BF"/>
            <w:lang w:val="en-GB"/>
          </w:rPr>
          <w:t>International Geo Sample Number</w:t>
        </w:r>
      </w:hyperlink>
      <w:r w:rsidR="000362C8">
        <w:rPr>
          <w:rStyle w:val="Hyperlink"/>
          <w:color w:val="76923C" w:themeColor="accent3" w:themeShade="BF"/>
          <w:lang w:val="en-GB"/>
        </w:rPr>
        <w:t>s?</w:t>
      </w:r>
      <w:r w:rsidRPr="00861836">
        <w:rPr>
          <w:color w:val="76923C" w:themeColor="accent3" w:themeShade="BF"/>
          <w:lang w:val="en-GB"/>
        </w:rPr>
        <w:t xml:space="preserve"> How w</w:t>
      </w:r>
      <w:r w:rsidR="005068CF">
        <w:rPr>
          <w:color w:val="76923C" w:themeColor="accent3" w:themeShade="BF"/>
          <w:lang w:val="en-GB"/>
        </w:rPr>
        <w:t>ere</w:t>
      </w:r>
      <w:r w:rsidRPr="00861836">
        <w:rPr>
          <w:color w:val="76923C" w:themeColor="accent3" w:themeShade="BF"/>
          <w:lang w:val="en-GB"/>
        </w:rPr>
        <w:t xml:space="preserve"> the sample</w:t>
      </w:r>
      <w:r w:rsidR="005068CF">
        <w:rPr>
          <w:color w:val="76923C" w:themeColor="accent3" w:themeShade="BF"/>
          <w:lang w:val="en-GB"/>
        </w:rPr>
        <w:t>s</w:t>
      </w:r>
      <w:r w:rsidRPr="00861836">
        <w:rPr>
          <w:color w:val="76923C" w:themeColor="accent3" w:themeShade="BF"/>
          <w:lang w:val="en-GB"/>
        </w:rPr>
        <w:t xml:space="preserve"> prepared for analysis?</w:t>
      </w:r>
      <w:r w:rsidR="0043499C">
        <w:rPr>
          <w:color w:val="76923C" w:themeColor="accent3" w:themeShade="BF"/>
          <w:lang w:val="en-GB"/>
        </w:rPr>
        <w:t xml:space="preserve"> (</w:t>
      </w:r>
      <w:r w:rsidR="00673680">
        <w:rPr>
          <w:color w:val="76923C" w:themeColor="accent3" w:themeShade="BF"/>
          <w:lang w:val="en-GB"/>
        </w:rPr>
        <w:t>If</w:t>
      </w:r>
      <w:r w:rsidR="0043499C">
        <w:rPr>
          <w:color w:val="76923C" w:themeColor="accent3" w:themeShade="BF"/>
          <w:lang w:val="en-GB"/>
        </w:rPr>
        <w:t xml:space="preserve"> samples are assigned with IGSNs, please also state this in the abstract)</w:t>
      </w:r>
    </w:p>
    <w:p w14:paraId="6D7B310B" w14:textId="78B11682" w:rsidR="004B389E" w:rsidRPr="00F26360" w:rsidRDefault="00861836" w:rsidP="004D1183">
      <w:pPr>
        <w:pStyle w:val="berschrift2"/>
      </w:pPr>
      <w:r w:rsidRPr="00F26360">
        <w:t>Analytical</w:t>
      </w:r>
      <w:r w:rsidR="00BE76D2" w:rsidRPr="00F26360">
        <w:t xml:space="preserve"> p</w:t>
      </w:r>
      <w:r w:rsidR="00C4337C" w:rsidRPr="00F26360">
        <w:t>rocedure</w:t>
      </w:r>
      <w:r w:rsidR="004B389E" w:rsidRPr="00F26360">
        <w:t>:</w:t>
      </w:r>
    </w:p>
    <w:p w14:paraId="181969B0" w14:textId="79BD5A0B" w:rsidR="001529C0" w:rsidRPr="00A17A8D" w:rsidRDefault="00673680" w:rsidP="001529C0">
      <w:pPr>
        <w:rPr>
          <w:color w:val="76923C" w:themeColor="accent3" w:themeShade="BF"/>
          <w:lang w:val="bs-Latn-BA"/>
        </w:rPr>
      </w:pPr>
      <w:r>
        <w:rPr>
          <w:color w:val="76923C" w:themeColor="accent3" w:themeShade="BF"/>
          <w:lang w:val="en-GB"/>
        </w:rPr>
        <w:t>Describe the analytical method here for reproducibility. You may include e.g. i</w:t>
      </w:r>
      <w:r w:rsidRPr="00861836">
        <w:rPr>
          <w:color w:val="76923C" w:themeColor="accent3" w:themeShade="BF"/>
          <w:lang w:val="en-GB"/>
        </w:rPr>
        <w:t xml:space="preserve">nstrument information, platform, calibration, standards used, number of aliquots, sample quantities, </w:t>
      </w:r>
      <w:r w:rsidR="00A17A8D">
        <w:rPr>
          <w:color w:val="76923C" w:themeColor="accent3" w:themeShade="BF"/>
          <w:lang w:val="en-GB"/>
        </w:rPr>
        <w:t>etc</w:t>
      </w:r>
    </w:p>
    <w:p w14:paraId="4D5C745F" w14:textId="3CB96533" w:rsidR="00861836" w:rsidRDefault="00861836" w:rsidP="004D1183">
      <w:pPr>
        <w:pStyle w:val="berschrift2"/>
      </w:pPr>
      <w:r>
        <w:t xml:space="preserve">Data </w:t>
      </w:r>
      <w:r w:rsidRPr="0056423B">
        <w:t>processing</w:t>
      </w:r>
    </w:p>
    <w:p w14:paraId="2F6C25A1" w14:textId="5543D606" w:rsidR="00861836" w:rsidRPr="00A17A8D" w:rsidRDefault="00861836" w:rsidP="00861836">
      <w:pPr>
        <w:rPr>
          <w:color w:val="76923C" w:themeColor="accent3" w:themeShade="BF"/>
          <w:lang w:val="en-US"/>
        </w:rPr>
      </w:pPr>
      <w:r w:rsidRPr="00861836">
        <w:rPr>
          <w:color w:val="76923C" w:themeColor="accent3" w:themeShade="BF"/>
          <w:lang w:val="en-GB"/>
        </w:rPr>
        <w:t xml:space="preserve">Describe how the analytical data was treated to obtain the dataset you would like to publish. What transformations, </w:t>
      </w:r>
      <w:r w:rsidR="00A17A8D">
        <w:rPr>
          <w:color w:val="76923C" w:themeColor="accent3" w:themeShade="BF"/>
          <w:lang w:val="en-GB"/>
        </w:rPr>
        <w:t xml:space="preserve">transformations, standardization, </w:t>
      </w:r>
      <w:r w:rsidR="00A17A8D" w:rsidRPr="00861836">
        <w:rPr>
          <w:color w:val="76923C" w:themeColor="accent3" w:themeShade="BF"/>
          <w:lang w:val="en-GB"/>
        </w:rPr>
        <w:t>and statistical</w:t>
      </w:r>
      <w:r w:rsidRPr="00861836">
        <w:rPr>
          <w:color w:val="76923C" w:themeColor="accent3" w:themeShade="BF"/>
          <w:lang w:val="en-GB"/>
        </w:rPr>
        <w:t xml:space="preserve"> methods did you apply?</w:t>
      </w:r>
    </w:p>
    <w:p w14:paraId="70873A1B" w14:textId="2F65161A" w:rsidR="004B389E" w:rsidRPr="00A1703B" w:rsidRDefault="00606FAD" w:rsidP="00D57179">
      <w:pPr>
        <w:pStyle w:val="berschrift1"/>
      </w:pPr>
      <w:r w:rsidRPr="00A1703B">
        <w:t xml:space="preserve">File </w:t>
      </w:r>
      <w:proofErr w:type="spellStart"/>
      <w:r w:rsidRPr="00A1703B">
        <w:t>description</w:t>
      </w:r>
      <w:proofErr w:type="spellEnd"/>
    </w:p>
    <w:p w14:paraId="54BB21A1" w14:textId="753DCFD0" w:rsidR="0056423B" w:rsidRPr="001D58B5" w:rsidRDefault="0056423B" w:rsidP="0056423B">
      <w:pPr>
        <w:rPr>
          <w:color w:val="76923C"/>
          <w:lang w:val="en-US"/>
        </w:rPr>
      </w:pPr>
      <w:r w:rsidRPr="0056423B">
        <w:rPr>
          <w:color w:val="76923C"/>
          <w:lang w:val="en-GB"/>
        </w:rPr>
        <w:t>Please describe the format of your data files. Describe row names, units, coordinate systems, etc.</w:t>
      </w:r>
      <w:r w:rsidR="001D58B5">
        <w:rPr>
          <w:color w:val="76923C"/>
          <w:lang w:val="en-GB"/>
        </w:rPr>
        <w:t xml:space="preserve"> </w:t>
      </w:r>
    </w:p>
    <w:p w14:paraId="2A05F71B" w14:textId="1DB13523" w:rsidR="0056423B" w:rsidRPr="0056423B" w:rsidRDefault="00393AF8" w:rsidP="0056423B">
      <w:pPr>
        <w:rPr>
          <w:color w:val="76923C"/>
          <w:lang w:val="en-GB"/>
        </w:rPr>
      </w:pPr>
      <w:r>
        <w:rPr>
          <w:color w:val="76923C"/>
          <w:lang w:val="en-GB"/>
        </w:rPr>
        <w:lastRenderedPageBreak/>
        <w:t>Please provide tabular data as tab separated text</w:t>
      </w:r>
      <w:r w:rsidR="0056423B" w:rsidRPr="0056423B">
        <w:rPr>
          <w:color w:val="76923C"/>
          <w:lang w:val="en-GB"/>
        </w:rPr>
        <w:t>. When using a standard community format, if possible please cite it.</w:t>
      </w:r>
    </w:p>
    <w:p w14:paraId="5E7EC006" w14:textId="310D427B" w:rsidR="0056423B" w:rsidRPr="0056423B" w:rsidRDefault="0056423B" w:rsidP="004D1183">
      <w:pPr>
        <w:pStyle w:val="berschrift2"/>
      </w:pPr>
      <w:r w:rsidRPr="0056423B">
        <w:t xml:space="preserve">File inventory </w:t>
      </w:r>
    </w:p>
    <w:p w14:paraId="63BC8FD2" w14:textId="5736668C" w:rsidR="0056423B" w:rsidRPr="001B15B4" w:rsidRDefault="0056423B" w:rsidP="0056423B">
      <w:pPr>
        <w:rPr>
          <w:color w:val="76923C"/>
          <w:lang w:val="en-GB"/>
        </w:rPr>
      </w:pPr>
      <w:r w:rsidRPr="001B15B4">
        <w:rPr>
          <w:color w:val="76923C"/>
          <w:lang w:val="en-GB"/>
        </w:rPr>
        <w:t xml:space="preserve">Description of the provided files and folder structure (see </w:t>
      </w:r>
      <w:r w:rsidRPr="001B15B4">
        <w:rPr>
          <w:color w:val="76923C"/>
          <w:lang w:val="en-GB"/>
        </w:rPr>
        <w:fldChar w:fldCharType="begin"/>
      </w:r>
      <w:r w:rsidRPr="001B15B4">
        <w:rPr>
          <w:color w:val="76923C"/>
          <w:lang w:val="en-GB"/>
        </w:rPr>
        <w:instrText xml:space="preserve"> REF _Ref5361987 \h </w:instrText>
      </w:r>
      <w:r w:rsidR="001B15B4">
        <w:rPr>
          <w:color w:val="76923C"/>
          <w:lang w:val="en-GB"/>
        </w:rPr>
        <w:instrText xml:space="preserve"> \* MERGEFORMAT </w:instrText>
      </w:r>
      <w:r w:rsidRPr="001B15B4">
        <w:rPr>
          <w:color w:val="76923C"/>
          <w:lang w:val="en-GB"/>
        </w:rPr>
      </w:r>
      <w:r w:rsidRPr="001B15B4">
        <w:rPr>
          <w:color w:val="76923C"/>
          <w:lang w:val="en-GB"/>
        </w:rPr>
        <w:fldChar w:fldCharType="separate"/>
      </w:r>
      <w:r w:rsidRPr="001B15B4">
        <w:rPr>
          <w:color w:val="76923C"/>
          <w:lang w:val="en-GB"/>
        </w:rPr>
        <w:t>Figure 1</w:t>
      </w:r>
      <w:r w:rsidRPr="001B15B4">
        <w:rPr>
          <w:color w:val="76923C"/>
          <w:lang w:val="en-GB"/>
        </w:rPr>
        <w:fldChar w:fldCharType="end"/>
      </w:r>
      <w:r w:rsidRPr="001B15B4">
        <w:rPr>
          <w:color w:val="76923C"/>
          <w:lang w:val="en-GB"/>
        </w:rPr>
        <w:t>). For complex folder structures we recommend a ta</w:t>
      </w:r>
      <w:r w:rsidR="008D3E66" w:rsidRPr="001B15B4">
        <w:rPr>
          <w:color w:val="76923C"/>
          <w:lang w:val="en-GB"/>
        </w:rPr>
        <w:t>bular form that may be provided in this data description file or as separate pdf table e.g. (</w:t>
      </w:r>
      <w:r w:rsidR="008D3E66" w:rsidRPr="001B15B4">
        <w:rPr>
          <w:color w:val="76923C"/>
          <w:lang w:val="en-GB"/>
        </w:rPr>
        <w:fldChar w:fldCharType="begin"/>
      </w:r>
      <w:r w:rsidR="008D3E66" w:rsidRPr="001B15B4">
        <w:rPr>
          <w:color w:val="76923C"/>
          <w:lang w:val="en-GB"/>
        </w:rPr>
        <w:instrText xml:space="preserve"> REF _Ref5362246 \h </w:instrText>
      </w:r>
      <w:r w:rsidR="001B15B4">
        <w:rPr>
          <w:color w:val="76923C"/>
          <w:lang w:val="en-GB"/>
        </w:rPr>
        <w:instrText xml:space="preserve"> \* MERGEFORMAT </w:instrText>
      </w:r>
      <w:r w:rsidR="008D3E66" w:rsidRPr="001B15B4">
        <w:rPr>
          <w:color w:val="76923C"/>
          <w:lang w:val="en-GB"/>
        </w:rPr>
      </w:r>
      <w:r w:rsidR="008D3E66" w:rsidRPr="001B15B4">
        <w:rPr>
          <w:color w:val="76923C"/>
          <w:lang w:val="en-GB"/>
        </w:rPr>
        <w:fldChar w:fldCharType="separate"/>
      </w:r>
      <w:r w:rsidR="008D3E66" w:rsidRPr="001B15B4">
        <w:rPr>
          <w:color w:val="76923C"/>
          <w:lang w:val="en-GB"/>
        </w:rPr>
        <w:t>Figure 2</w:t>
      </w:r>
      <w:r w:rsidR="008D3E66" w:rsidRPr="001B15B4">
        <w:rPr>
          <w:color w:val="76923C"/>
          <w:lang w:val="en-GB"/>
        </w:rPr>
        <w:fldChar w:fldCharType="end"/>
      </w:r>
      <w:r w:rsidR="008D3E66" w:rsidRPr="001B15B4">
        <w:rPr>
          <w:color w:val="76923C"/>
          <w:lang w:val="en-GB"/>
        </w:rPr>
        <w:t>)</w:t>
      </w:r>
    </w:p>
    <w:p w14:paraId="60A8C20F" w14:textId="0A1C12C3" w:rsidR="0056423B" w:rsidRDefault="0056423B" w:rsidP="00E93A54">
      <w:pPr>
        <w:pStyle w:val="Beschriftung"/>
      </w:pPr>
      <w:r>
        <w:rPr>
          <w:noProof/>
          <w:lang w:val="en-US"/>
        </w:rPr>
        <w:drawing>
          <wp:inline distT="0" distB="0" distL="0" distR="0" wp14:anchorId="54420FEA" wp14:editId="3F86E340">
            <wp:extent cx="5413053" cy="3077845"/>
            <wp:effectExtent l="76200" t="76200" r="130810" b="1606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r="6035"/>
                    <a:stretch/>
                  </pic:blipFill>
                  <pic:spPr bwMode="auto">
                    <a:xfrm>
                      <a:off x="0" y="0"/>
                      <a:ext cx="5413053" cy="30778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01600" dist="38100" dir="4200000" algn="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Ref5361987"/>
      <w:r w:rsidRPr="0056423B">
        <w:t xml:space="preserve">Figure </w:t>
      </w:r>
      <w:r>
        <w:fldChar w:fldCharType="begin"/>
      </w:r>
      <w:r w:rsidRPr="0056423B">
        <w:instrText xml:space="preserve"> SEQ Figure \* ARABIC </w:instrText>
      </w:r>
      <w:r>
        <w:fldChar w:fldCharType="separate"/>
      </w:r>
      <w:r w:rsidR="00B5157E">
        <w:rPr>
          <w:noProof/>
        </w:rPr>
        <w:t>1</w:t>
      </w:r>
      <w:r>
        <w:fldChar w:fldCharType="end"/>
      </w:r>
      <w:bookmarkEnd w:id="0"/>
      <w:r w:rsidRPr="0056423B">
        <w:t xml:space="preserve">: Example for a file inventory from </w:t>
      </w:r>
      <w:proofErr w:type="spellStart"/>
      <w:r w:rsidRPr="0056423B">
        <w:t>Niemeijer</w:t>
      </w:r>
      <w:proofErr w:type="spellEnd"/>
      <w:r w:rsidRPr="0056423B">
        <w:t xml:space="preserve"> et al. </w:t>
      </w:r>
      <w:r>
        <w:t>(</w:t>
      </w:r>
      <w:hyperlink r:id="rId13" w:history="1">
        <w:r w:rsidRPr="00294E90">
          <w:rPr>
            <w:rStyle w:val="Hyperlink"/>
            <w:lang w:val="en-GB"/>
          </w:rPr>
          <w:t>http://doi.org/10.5880/icdp.5052.002</w:t>
        </w:r>
      </w:hyperlink>
      <w:r>
        <w:t xml:space="preserve">) </w:t>
      </w:r>
    </w:p>
    <w:p w14:paraId="4EAFA7F5" w14:textId="77777777" w:rsidR="008D3E66" w:rsidRDefault="008D3E66" w:rsidP="008D3E66">
      <w:pPr>
        <w:keepNext/>
      </w:pPr>
      <w:r>
        <w:rPr>
          <w:noProof/>
          <w:lang w:val="en-US"/>
        </w:rPr>
        <w:drawing>
          <wp:inline distT="0" distB="0" distL="0" distR="0" wp14:anchorId="03645ACA" wp14:editId="13443E65">
            <wp:extent cx="5760720" cy="2538730"/>
            <wp:effectExtent l="76200" t="76200" r="125730" b="1473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387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01600" dist="38100" dir="4200000" algn="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7DE16B48" w14:textId="7BA650D0" w:rsidR="00167E8B" w:rsidRDefault="008D3E66" w:rsidP="00E93A54">
      <w:pPr>
        <w:pStyle w:val="Beschriftung"/>
      </w:pPr>
      <w:bookmarkStart w:id="1" w:name="_Ref5362246"/>
      <w:r w:rsidRPr="008D3E66">
        <w:t xml:space="preserve">Figure </w:t>
      </w:r>
      <w:r>
        <w:fldChar w:fldCharType="begin"/>
      </w:r>
      <w:r w:rsidRPr="008D3E66">
        <w:instrText xml:space="preserve"> SEQ Figure \* ARABIC </w:instrText>
      </w:r>
      <w:r>
        <w:fldChar w:fldCharType="separate"/>
      </w:r>
      <w:r w:rsidR="00B5157E">
        <w:rPr>
          <w:noProof/>
        </w:rPr>
        <w:t>2</w:t>
      </w:r>
      <w:r>
        <w:fldChar w:fldCharType="end"/>
      </w:r>
      <w:bookmarkEnd w:id="1"/>
      <w:r w:rsidRPr="008D3E66">
        <w:t xml:space="preserve">. Example for an associated „List of </w:t>
      </w:r>
      <w:proofErr w:type="gramStart"/>
      <w:r w:rsidRPr="008D3E66">
        <w:t>Files“</w:t>
      </w:r>
      <w:r>
        <w:t xml:space="preserve"> (</w:t>
      </w:r>
      <w:proofErr w:type="gramEnd"/>
      <w:r>
        <w:t xml:space="preserve">Rosenau et </w:t>
      </w:r>
      <w:r w:rsidRPr="00991409">
        <w:rPr>
          <w:color w:val="auto"/>
        </w:rPr>
        <w:t>al</w:t>
      </w:r>
      <w:r w:rsidRPr="00991409">
        <w:t xml:space="preserve">, </w:t>
      </w:r>
      <w:hyperlink r:id="rId15" w:history="1">
        <w:r w:rsidRPr="001D58B5">
          <w:rPr>
            <w:rStyle w:val="Hyperlink"/>
            <w:sz w:val="18"/>
            <w:lang w:val="en-GB"/>
          </w:rPr>
          <w:t>http://doi.org/10.5880/GFZ.4.1.2019.005</w:t>
        </w:r>
      </w:hyperlink>
      <w:r w:rsidRPr="00991409">
        <w:t xml:space="preserve">) </w:t>
      </w:r>
    </w:p>
    <w:p w14:paraId="4C4A596D" w14:textId="77777777" w:rsidR="00CA4635" w:rsidRDefault="00CA4635" w:rsidP="00CA4635">
      <w:pPr>
        <w:rPr>
          <w:lang w:val="en-GB"/>
        </w:rPr>
      </w:pPr>
    </w:p>
    <w:p w14:paraId="2AD3ADA7" w14:textId="77777777" w:rsidR="00CA4635" w:rsidRDefault="00CA4635" w:rsidP="00CA4635">
      <w:pPr>
        <w:rPr>
          <w:lang w:val="en-GB"/>
        </w:rPr>
      </w:pPr>
    </w:p>
    <w:p w14:paraId="15B9B829" w14:textId="77777777" w:rsidR="00CA4635" w:rsidRDefault="00CA4635" w:rsidP="00CA4635">
      <w:pPr>
        <w:rPr>
          <w:lang w:val="en-GB"/>
        </w:rPr>
      </w:pPr>
    </w:p>
    <w:p w14:paraId="5B559B97" w14:textId="067A904D" w:rsidR="00CA4635" w:rsidRDefault="00CA4635" w:rsidP="004D1183">
      <w:pPr>
        <w:pStyle w:val="berschrift2"/>
      </w:pPr>
      <w:r>
        <w:lastRenderedPageBreak/>
        <w:t>File nam</w:t>
      </w:r>
      <w:r w:rsidR="00393AF8">
        <w:t>ing convention</w:t>
      </w:r>
    </w:p>
    <w:p w14:paraId="401BFE6D" w14:textId="1CD885BA" w:rsidR="00CA4635" w:rsidRPr="00393AF8" w:rsidRDefault="00CA4635" w:rsidP="00CA4635">
      <w:pPr>
        <w:rPr>
          <w:color w:val="76923C" w:themeColor="accent3" w:themeShade="BF"/>
          <w:lang w:val="en-GB"/>
        </w:rPr>
      </w:pPr>
      <w:r w:rsidRPr="00393AF8">
        <w:rPr>
          <w:color w:val="76923C" w:themeColor="accent3" w:themeShade="BF"/>
          <w:lang w:val="en-GB"/>
        </w:rPr>
        <w:t>Please follow the convention for file names, if possible.</w:t>
      </w:r>
      <w:r w:rsidR="00393AF8" w:rsidRPr="00393AF8">
        <w:rPr>
          <w:color w:val="76923C" w:themeColor="accent3" w:themeShade="BF"/>
          <w:lang w:val="en-GB"/>
        </w:rPr>
        <w:t xml:space="preserve"> </w:t>
      </w:r>
      <w:r w:rsidR="00393AF8">
        <w:rPr>
          <w:color w:val="76923C" w:themeColor="accent3" w:themeShade="BF"/>
          <w:lang w:val="en-GB"/>
        </w:rPr>
        <w:t>Otherwise explain the naming convention used.</w:t>
      </w:r>
    </w:p>
    <w:p w14:paraId="36B60B26" w14:textId="77777777" w:rsidR="00CA4635" w:rsidRPr="00393AF8" w:rsidRDefault="00CA4635" w:rsidP="00CA4635">
      <w:pPr>
        <w:rPr>
          <w:color w:val="76923C" w:themeColor="accent3" w:themeShade="BF"/>
          <w:lang w:val="en-GB"/>
        </w:rPr>
      </w:pPr>
      <w:r w:rsidRPr="00393AF8">
        <w:rPr>
          <w:color w:val="76923C" w:themeColor="accent3" w:themeShade="BF"/>
          <w:lang w:val="en-GB"/>
        </w:rPr>
        <w:t>YYYY-XXX_author-et-al_data-description.pdf</w:t>
      </w:r>
    </w:p>
    <w:p w14:paraId="6C2AFD1E" w14:textId="2ABCB5EA" w:rsidR="00393AF8" w:rsidRPr="00393AF8" w:rsidRDefault="00393AF8" w:rsidP="00393AF8">
      <w:pPr>
        <w:rPr>
          <w:color w:val="76923C" w:themeColor="accent3" w:themeShade="BF"/>
          <w:lang w:val="en-GB"/>
        </w:rPr>
      </w:pPr>
      <w:r w:rsidRPr="00393AF8">
        <w:rPr>
          <w:color w:val="76923C" w:themeColor="accent3" w:themeShade="BF"/>
          <w:lang w:val="en-GB"/>
        </w:rPr>
        <w:t>YYYY-XXX_author-et-al_grain-size.txt</w:t>
      </w:r>
    </w:p>
    <w:p w14:paraId="00D680E8" w14:textId="37FD5F65" w:rsidR="00CA4635" w:rsidRPr="00393AF8" w:rsidRDefault="00CA4635" w:rsidP="00CA4635">
      <w:pPr>
        <w:rPr>
          <w:color w:val="76923C" w:themeColor="accent3" w:themeShade="BF"/>
          <w:lang w:val="en-GB"/>
        </w:rPr>
      </w:pPr>
      <w:r w:rsidRPr="00393AF8">
        <w:rPr>
          <w:color w:val="76923C" w:themeColor="accent3" w:themeShade="BF"/>
          <w:lang w:val="en-GB"/>
        </w:rPr>
        <w:t>YYYY is the four digit year. Please leave the XXX which will be assigned.</w:t>
      </w:r>
    </w:p>
    <w:p w14:paraId="7A0C6F0D" w14:textId="7812BFEE" w:rsidR="0056423B" w:rsidRPr="00F26360" w:rsidRDefault="0056423B" w:rsidP="004D1183">
      <w:pPr>
        <w:pStyle w:val="berschrift2"/>
      </w:pPr>
      <w:r w:rsidRPr="00F26360">
        <w:t>Description of data tables</w:t>
      </w:r>
    </w:p>
    <w:p w14:paraId="0A13D7AB" w14:textId="26FE9671" w:rsidR="005068CF" w:rsidRDefault="005068CF" w:rsidP="00EE57B2">
      <w:pPr>
        <w:rPr>
          <w:color w:val="76923C" w:themeColor="accent3" w:themeShade="BF"/>
          <w:lang w:val="en-GB"/>
        </w:rPr>
      </w:pPr>
      <w:r>
        <w:rPr>
          <w:color w:val="76923C" w:themeColor="accent3" w:themeShade="BF"/>
          <w:lang w:val="en-GB"/>
        </w:rPr>
        <w:t>You should include a table</w:t>
      </w:r>
      <w:r w:rsidR="006D2EBC">
        <w:rPr>
          <w:color w:val="76923C" w:themeColor="accent3" w:themeShade="BF"/>
          <w:lang w:val="en-GB"/>
        </w:rPr>
        <w:t xml:space="preserve"> for each file</w:t>
      </w:r>
      <w:r>
        <w:rPr>
          <w:color w:val="76923C" w:themeColor="accent3" w:themeShade="BF"/>
          <w:lang w:val="en-GB"/>
        </w:rPr>
        <w:t xml:space="preserve"> explaining the </w:t>
      </w:r>
      <w:r w:rsidR="00393AF8">
        <w:rPr>
          <w:color w:val="76923C" w:themeColor="accent3" w:themeShade="BF"/>
          <w:lang w:val="en-GB"/>
        </w:rPr>
        <w:t xml:space="preserve">content of the file and the </w:t>
      </w:r>
      <w:r>
        <w:rPr>
          <w:color w:val="76923C" w:themeColor="accent3" w:themeShade="BF"/>
          <w:lang w:val="en-GB"/>
        </w:rPr>
        <w:t xml:space="preserve">column headers in case of tabular data: </w:t>
      </w:r>
    </w:p>
    <w:p w14:paraId="47B0CDB4" w14:textId="56F58114" w:rsidR="0001755A" w:rsidRPr="004D1183" w:rsidRDefault="0001755A" w:rsidP="004D1183">
      <w:pPr>
        <w:pStyle w:val="berschrift3"/>
      </w:pPr>
      <w:r w:rsidRPr="004D1183">
        <w:t>File name 1 example</w:t>
      </w:r>
    </w:p>
    <w:p w14:paraId="0FDE36EF" w14:textId="773F5E3E" w:rsidR="00393AF8" w:rsidRPr="00393AF8" w:rsidRDefault="00393AF8" w:rsidP="00393AF8">
      <w:pPr>
        <w:rPr>
          <w:color w:val="76923C" w:themeColor="accent3" w:themeShade="BF"/>
          <w:lang w:val="en-GB"/>
        </w:rPr>
      </w:pPr>
      <w:r w:rsidRPr="00393AF8">
        <w:rPr>
          <w:color w:val="76923C" w:themeColor="accent3" w:themeShade="BF"/>
          <w:lang w:val="en-GB"/>
        </w:rPr>
        <w:t>File YYYY-XXX_author-et-al_grain-size.txt contains results of grain size analysis.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4531"/>
      </w:tblGrid>
      <w:tr w:rsidR="00066C56" w14:paraId="69690CFA" w14:textId="77777777" w:rsidTr="000B2090">
        <w:tc>
          <w:tcPr>
            <w:tcW w:w="2265" w:type="dxa"/>
            <w:vAlign w:val="center"/>
          </w:tcPr>
          <w:p w14:paraId="689F303D" w14:textId="77777777" w:rsidR="00066C56" w:rsidRPr="00066C56" w:rsidRDefault="00066C56" w:rsidP="000B2090">
            <w:pPr>
              <w:spacing w:after="0"/>
              <w:rPr>
                <w:b/>
                <w:color w:val="76923C" w:themeColor="accent3" w:themeShade="BF"/>
                <w:lang w:val="en-GB"/>
              </w:rPr>
            </w:pPr>
            <w:bookmarkStart w:id="2" w:name="_GoBack"/>
            <w:r w:rsidRPr="00066C56">
              <w:rPr>
                <w:b/>
                <w:color w:val="76923C" w:themeColor="accent3" w:themeShade="BF"/>
                <w:lang w:val="en-GB"/>
              </w:rPr>
              <w:t>Column header</w:t>
            </w:r>
          </w:p>
        </w:tc>
        <w:tc>
          <w:tcPr>
            <w:tcW w:w="2266" w:type="dxa"/>
            <w:vAlign w:val="center"/>
          </w:tcPr>
          <w:p w14:paraId="288F1ED1" w14:textId="181341C3" w:rsidR="00066C56" w:rsidRPr="00066C56" w:rsidRDefault="00066C56" w:rsidP="000B2090">
            <w:pPr>
              <w:spacing w:after="0"/>
              <w:rPr>
                <w:b/>
                <w:color w:val="76923C" w:themeColor="accent3" w:themeShade="BF"/>
                <w:lang w:val="en-GB"/>
              </w:rPr>
            </w:pPr>
            <w:r>
              <w:rPr>
                <w:b/>
                <w:color w:val="76923C" w:themeColor="accent3" w:themeShade="BF"/>
                <w:lang w:val="en-GB"/>
              </w:rPr>
              <w:t>unit</w:t>
            </w:r>
          </w:p>
        </w:tc>
        <w:tc>
          <w:tcPr>
            <w:tcW w:w="4531" w:type="dxa"/>
            <w:vAlign w:val="center"/>
          </w:tcPr>
          <w:p w14:paraId="159DFFBF" w14:textId="5D80B0DC" w:rsidR="00066C56" w:rsidRPr="00066C56" w:rsidRDefault="00066C56" w:rsidP="000B2090">
            <w:pPr>
              <w:spacing w:after="0"/>
              <w:rPr>
                <w:b/>
                <w:color w:val="76923C" w:themeColor="accent3" w:themeShade="BF"/>
                <w:lang w:val="en-GB"/>
              </w:rPr>
            </w:pPr>
            <w:r w:rsidRPr="00066C56">
              <w:rPr>
                <w:b/>
                <w:color w:val="76923C" w:themeColor="accent3" w:themeShade="BF"/>
                <w:lang w:val="en-GB"/>
              </w:rPr>
              <w:t>Description</w:t>
            </w:r>
          </w:p>
        </w:tc>
      </w:tr>
      <w:tr w:rsidR="00066C56" w14:paraId="1FEDC78F" w14:textId="77777777" w:rsidTr="000B2090">
        <w:tc>
          <w:tcPr>
            <w:tcW w:w="2265" w:type="dxa"/>
            <w:vAlign w:val="center"/>
          </w:tcPr>
          <w:p w14:paraId="67BBF33E" w14:textId="77777777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proofErr w:type="spellStart"/>
            <w:r>
              <w:rPr>
                <w:color w:val="76923C" w:themeColor="accent3" w:themeShade="BF"/>
                <w:lang w:val="en-GB"/>
              </w:rPr>
              <w:t>SampleID</w:t>
            </w:r>
            <w:proofErr w:type="spellEnd"/>
          </w:p>
        </w:tc>
        <w:tc>
          <w:tcPr>
            <w:tcW w:w="2266" w:type="dxa"/>
            <w:vAlign w:val="center"/>
          </w:tcPr>
          <w:p w14:paraId="7E23B90E" w14:textId="37EBAF97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</w:p>
        </w:tc>
        <w:tc>
          <w:tcPr>
            <w:tcW w:w="4531" w:type="dxa"/>
            <w:vAlign w:val="center"/>
          </w:tcPr>
          <w:p w14:paraId="3B7F5BB3" w14:textId="684B0E18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r>
              <w:rPr>
                <w:color w:val="76923C" w:themeColor="accent3" w:themeShade="BF"/>
                <w:lang w:val="en-GB"/>
              </w:rPr>
              <w:t>Sample Identifier</w:t>
            </w:r>
          </w:p>
        </w:tc>
      </w:tr>
      <w:tr w:rsidR="00066C56" w:rsidRPr="00CF788C" w14:paraId="73123691" w14:textId="77777777" w:rsidTr="000B2090">
        <w:tc>
          <w:tcPr>
            <w:tcW w:w="2265" w:type="dxa"/>
            <w:vAlign w:val="center"/>
          </w:tcPr>
          <w:p w14:paraId="562E081B" w14:textId="77777777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r>
              <w:rPr>
                <w:color w:val="76923C" w:themeColor="accent3" w:themeShade="BF"/>
                <w:lang w:val="en-GB"/>
              </w:rPr>
              <w:t>Lat</w:t>
            </w:r>
          </w:p>
        </w:tc>
        <w:tc>
          <w:tcPr>
            <w:tcW w:w="2266" w:type="dxa"/>
            <w:vAlign w:val="center"/>
          </w:tcPr>
          <w:p w14:paraId="000D7126" w14:textId="35CE8D36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proofErr w:type="spellStart"/>
            <w:r>
              <w:rPr>
                <w:color w:val="76923C" w:themeColor="accent3" w:themeShade="BF"/>
                <w:lang w:val="en-GB"/>
              </w:rPr>
              <w:t>DD,dddd</w:t>
            </w:r>
            <w:proofErr w:type="spellEnd"/>
          </w:p>
        </w:tc>
        <w:tc>
          <w:tcPr>
            <w:tcW w:w="4531" w:type="dxa"/>
            <w:vAlign w:val="center"/>
          </w:tcPr>
          <w:p w14:paraId="1EBA7B20" w14:textId="16CD6013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r>
              <w:rPr>
                <w:color w:val="76923C" w:themeColor="accent3" w:themeShade="BF"/>
                <w:lang w:val="en-GB"/>
              </w:rPr>
              <w:t>Latitude in WGS84 in decimal degrees</w:t>
            </w:r>
          </w:p>
        </w:tc>
      </w:tr>
      <w:tr w:rsidR="00066C56" w:rsidRPr="00CF788C" w14:paraId="5BBC00FE" w14:textId="77777777" w:rsidTr="000B2090">
        <w:tc>
          <w:tcPr>
            <w:tcW w:w="2265" w:type="dxa"/>
            <w:vAlign w:val="center"/>
          </w:tcPr>
          <w:p w14:paraId="1281914D" w14:textId="77777777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r>
              <w:rPr>
                <w:color w:val="76923C" w:themeColor="accent3" w:themeShade="BF"/>
                <w:lang w:val="en-GB"/>
              </w:rPr>
              <w:t>Long</w:t>
            </w:r>
          </w:p>
        </w:tc>
        <w:tc>
          <w:tcPr>
            <w:tcW w:w="2266" w:type="dxa"/>
            <w:vAlign w:val="center"/>
          </w:tcPr>
          <w:p w14:paraId="1CC44C25" w14:textId="500C335F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proofErr w:type="spellStart"/>
            <w:r>
              <w:rPr>
                <w:color w:val="76923C" w:themeColor="accent3" w:themeShade="BF"/>
                <w:lang w:val="en-GB"/>
              </w:rPr>
              <w:t>DD,dddd</w:t>
            </w:r>
            <w:proofErr w:type="spellEnd"/>
          </w:p>
        </w:tc>
        <w:tc>
          <w:tcPr>
            <w:tcW w:w="4531" w:type="dxa"/>
            <w:vAlign w:val="center"/>
          </w:tcPr>
          <w:p w14:paraId="31A9D779" w14:textId="7328004B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r>
              <w:rPr>
                <w:color w:val="76923C" w:themeColor="accent3" w:themeShade="BF"/>
                <w:lang w:val="en-GB"/>
              </w:rPr>
              <w:t>Longitude in WGS84 in decimal degrees</w:t>
            </w:r>
          </w:p>
        </w:tc>
      </w:tr>
      <w:tr w:rsidR="00066C56" w:rsidRPr="00CF788C" w14:paraId="43C80C69" w14:textId="77777777" w:rsidTr="000B2090">
        <w:tc>
          <w:tcPr>
            <w:tcW w:w="2265" w:type="dxa"/>
            <w:vAlign w:val="center"/>
          </w:tcPr>
          <w:p w14:paraId="52C2D932" w14:textId="77777777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proofErr w:type="spellStart"/>
            <w:r>
              <w:rPr>
                <w:color w:val="76923C" w:themeColor="accent3" w:themeShade="BF"/>
                <w:lang w:val="en-GB"/>
              </w:rPr>
              <w:t>MeasurementXY</w:t>
            </w:r>
            <w:proofErr w:type="spellEnd"/>
          </w:p>
        </w:tc>
        <w:tc>
          <w:tcPr>
            <w:tcW w:w="2266" w:type="dxa"/>
            <w:vAlign w:val="center"/>
          </w:tcPr>
          <w:p w14:paraId="052F38FF" w14:textId="7F1BACC8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proofErr w:type="spellStart"/>
            <w:r>
              <w:rPr>
                <w:color w:val="76923C" w:themeColor="accent3" w:themeShade="BF"/>
                <w:lang w:val="en-GB"/>
              </w:rPr>
              <w:t>xy</w:t>
            </w:r>
            <w:proofErr w:type="spellEnd"/>
          </w:p>
        </w:tc>
        <w:tc>
          <w:tcPr>
            <w:tcW w:w="4531" w:type="dxa"/>
            <w:vAlign w:val="center"/>
          </w:tcPr>
          <w:p w14:paraId="7FAA4FE5" w14:textId="10ED9338" w:rsidR="00066C56" w:rsidRDefault="00066C56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r>
              <w:rPr>
                <w:color w:val="76923C" w:themeColor="accent3" w:themeShade="BF"/>
                <w:lang w:val="en-GB"/>
              </w:rPr>
              <w:t xml:space="preserve">Value of XY in units </w:t>
            </w:r>
            <w:proofErr w:type="spellStart"/>
            <w:r>
              <w:rPr>
                <w:color w:val="76923C" w:themeColor="accent3" w:themeShade="BF"/>
                <w:lang w:val="en-GB"/>
              </w:rPr>
              <w:t>xy</w:t>
            </w:r>
            <w:proofErr w:type="spellEnd"/>
          </w:p>
        </w:tc>
      </w:tr>
      <w:tr w:rsidR="001D58B5" w:rsidRPr="00CF788C" w14:paraId="39D9B75D" w14:textId="77777777" w:rsidTr="000B2090">
        <w:tc>
          <w:tcPr>
            <w:tcW w:w="2265" w:type="dxa"/>
            <w:vAlign w:val="center"/>
          </w:tcPr>
          <w:p w14:paraId="464203BE" w14:textId="034F4279" w:rsidR="001D58B5" w:rsidRDefault="001D58B5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r>
              <w:rPr>
                <w:color w:val="76923C" w:themeColor="accent3" w:themeShade="BF"/>
                <w:lang w:val="en-GB"/>
              </w:rPr>
              <w:t>Date</w:t>
            </w:r>
          </w:p>
        </w:tc>
        <w:tc>
          <w:tcPr>
            <w:tcW w:w="2266" w:type="dxa"/>
            <w:vAlign w:val="center"/>
          </w:tcPr>
          <w:p w14:paraId="6D966EBB" w14:textId="3F38C563" w:rsidR="001D58B5" w:rsidRDefault="001D58B5" w:rsidP="000B2090">
            <w:pPr>
              <w:spacing w:after="0"/>
              <w:rPr>
                <w:color w:val="76923C" w:themeColor="accent3" w:themeShade="BF"/>
                <w:lang w:val="en-GB"/>
              </w:rPr>
            </w:pPr>
            <w:proofErr w:type="spellStart"/>
            <w:r>
              <w:rPr>
                <w:color w:val="76923C" w:themeColor="accent3" w:themeShade="BF"/>
                <w:lang w:val="en-GB"/>
              </w:rPr>
              <w:t>yyyy</w:t>
            </w:r>
            <w:proofErr w:type="spellEnd"/>
            <w:r>
              <w:rPr>
                <w:color w:val="76923C" w:themeColor="accent3" w:themeShade="BF"/>
                <w:lang w:val="en-GB"/>
              </w:rPr>
              <w:t>-mm-dd</w:t>
            </w:r>
          </w:p>
        </w:tc>
        <w:tc>
          <w:tcPr>
            <w:tcW w:w="4531" w:type="dxa"/>
            <w:vAlign w:val="center"/>
          </w:tcPr>
          <w:p w14:paraId="585E5550" w14:textId="77777777" w:rsidR="00393AF8" w:rsidRPr="00393AF8" w:rsidRDefault="00393AF8" w:rsidP="000B2090">
            <w:pPr>
              <w:numPr>
                <w:ilvl w:val="0"/>
                <w:numId w:val="17"/>
              </w:numPr>
              <w:spacing w:after="0"/>
              <w:rPr>
                <w:color w:val="76923C" w:themeColor="accent3" w:themeShade="BF"/>
                <w:lang w:val="en-GB"/>
              </w:rPr>
            </w:pPr>
            <w:r w:rsidRPr="00393AF8">
              <w:rPr>
                <w:color w:val="76923C"/>
                <w:lang w:val="en-US"/>
              </w:rPr>
              <w:t>Please always define the date and time formats and their notation in the data headers and/or description.</w:t>
            </w:r>
          </w:p>
          <w:p w14:paraId="3F22EC8D" w14:textId="35FBD559" w:rsidR="001D58B5" w:rsidRDefault="00393AF8" w:rsidP="000B2090">
            <w:pPr>
              <w:numPr>
                <w:ilvl w:val="0"/>
                <w:numId w:val="17"/>
              </w:numPr>
              <w:spacing w:after="0"/>
              <w:rPr>
                <w:color w:val="76923C" w:themeColor="accent3" w:themeShade="BF"/>
                <w:lang w:val="en-GB"/>
              </w:rPr>
            </w:pPr>
            <w:r w:rsidRPr="00393AF8">
              <w:rPr>
                <w:color w:val="76923C"/>
                <w:lang w:val="en-US"/>
              </w:rPr>
              <w:t xml:space="preserve">Whenever possible we recommend the </w:t>
            </w:r>
            <w:hyperlink r:id="rId16" w:history="1">
              <w:r w:rsidRPr="00393AF8">
                <w:rPr>
                  <w:rStyle w:val="Hyperlink"/>
                  <w:sz w:val="22"/>
                </w:rPr>
                <w:t>ISO- 8601</w:t>
              </w:r>
            </w:hyperlink>
            <w:r w:rsidRPr="00393AF8">
              <w:rPr>
                <w:color w:val="76923C"/>
                <w:lang w:val="en-US"/>
              </w:rPr>
              <w:t xml:space="preserve"> format for date and time (e.g. 1981-07-16T13:34:11 [</w:t>
            </w:r>
            <w:proofErr w:type="spellStart"/>
            <w:r w:rsidRPr="00393AF8">
              <w:rPr>
                <w:color w:val="76923C"/>
                <w:lang w:val="en-US"/>
              </w:rPr>
              <w:t>yyyy-mm-ddThh:</w:t>
            </w:r>
            <w:proofErr w:type="gramStart"/>
            <w:r w:rsidRPr="00393AF8">
              <w:rPr>
                <w:color w:val="76923C"/>
                <w:lang w:val="en-US"/>
              </w:rPr>
              <w:t>mm:ss</w:t>
            </w:r>
            <w:proofErr w:type="spellEnd"/>
            <w:proofErr w:type="gramEnd"/>
            <w:r w:rsidRPr="00393AF8">
              <w:rPr>
                <w:color w:val="76923C"/>
                <w:lang w:val="en-US"/>
              </w:rPr>
              <w:t>]), and [</w:t>
            </w:r>
            <w:proofErr w:type="spellStart"/>
            <w:r w:rsidRPr="00393AF8">
              <w:rPr>
                <w:color w:val="76923C"/>
                <w:lang w:val="en-US"/>
              </w:rPr>
              <w:t>yyyy</w:t>
            </w:r>
            <w:proofErr w:type="spellEnd"/>
            <w:r w:rsidRPr="00393AF8">
              <w:rPr>
                <w:color w:val="76923C"/>
                <w:lang w:val="en-US"/>
              </w:rPr>
              <w:t>-mm-dd] if only dates were recorded.</w:t>
            </w:r>
          </w:p>
        </w:tc>
      </w:tr>
    </w:tbl>
    <w:bookmarkEnd w:id="2"/>
    <w:p w14:paraId="2464B3E2" w14:textId="537C3DC0" w:rsidR="00260C7A" w:rsidRDefault="00606FAD" w:rsidP="00D57179">
      <w:pPr>
        <w:pStyle w:val="berschrift1"/>
        <w:rPr>
          <w:lang w:val="en-US"/>
        </w:rPr>
      </w:pPr>
      <w:r>
        <w:rPr>
          <w:lang w:val="en-US"/>
        </w:rPr>
        <w:t>References</w:t>
      </w:r>
    </w:p>
    <w:p w14:paraId="318FEE20" w14:textId="6A943556" w:rsidR="000D6933" w:rsidRDefault="000D6933" w:rsidP="000D6933">
      <w:pPr>
        <w:rPr>
          <w:color w:val="76923C" w:themeColor="accent3" w:themeShade="BF"/>
          <w:lang w:val="en-US"/>
        </w:rPr>
      </w:pPr>
      <w:r w:rsidRPr="00861836">
        <w:rPr>
          <w:color w:val="76923C" w:themeColor="accent3" w:themeShade="BF"/>
          <w:lang w:val="en-US"/>
        </w:rPr>
        <w:t>References for dataset</w:t>
      </w:r>
      <w:r w:rsidR="00861836" w:rsidRPr="00861836">
        <w:rPr>
          <w:color w:val="76923C" w:themeColor="accent3" w:themeShade="BF"/>
          <w:lang w:val="en-US"/>
        </w:rPr>
        <w:t xml:space="preserve"> and those cited above</w:t>
      </w:r>
      <w:r w:rsidR="00FA081B" w:rsidRPr="00861836">
        <w:rPr>
          <w:color w:val="76923C" w:themeColor="accent3" w:themeShade="BF"/>
          <w:lang w:val="en-US"/>
        </w:rPr>
        <w:t xml:space="preserve">. </w:t>
      </w:r>
      <w:r w:rsidR="005068CF">
        <w:rPr>
          <w:color w:val="76923C" w:themeColor="accent3" w:themeShade="BF"/>
          <w:lang w:val="en-US"/>
        </w:rPr>
        <w:t>If the data follows a standard format</w:t>
      </w:r>
      <w:r w:rsidR="00066C56">
        <w:rPr>
          <w:color w:val="76923C" w:themeColor="accent3" w:themeShade="BF"/>
          <w:lang w:val="en-US"/>
        </w:rPr>
        <w:t xml:space="preserve"> defined by a community</w:t>
      </w:r>
      <w:r w:rsidR="005068CF">
        <w:rPr>
          <w:color w:val="76923C" w:themeColor="accent3" w:themeShade="BF"/>
          <w:lang w:val="en-US"/>
        </w:rPr>
        <w:t xml:space="preserve">, please cite the standard. </w:t>
      </w:r>
      <w:r w:rsidR="00FA081B" w:rsidRPr="00861836">
        <w:rPr>
          <w:color w:val="76923C" w:themeColor="accent3" w:themeShade="BF"/>
          <w:lang w:val="en-US"/>
        </w:rPr>
        <w:t>Does this data incorporate other authors’ datasets?</w:t>
      </w:r>
      <w:r w:rsidR="00066C56">
        <w:rPr>
          <w:color w:val="76923C" w:themeColor="accent3" w:themeShade="BF"/>
          <w:lang w:val="en-US"/>
        </w:rPr>
        <w:t xml:space="preserve"> Citations should contain a DOI (or URL for reports or websites)</w:t>
      </w:r>
      <w:r w:rsidR="00B5157E">
        <w:rPr>
          <w:color w:val="76923C" w:themeColor="accent3" w:themeShade="BF"/>
          <w:lang w:val="en-US"/>
        </w:rPr>
        <w:t xml:space="preserve">. The DOI numbers shall be provided with the https:// code facilitating to directly link to the cited paper (see </w:t>
      </w:r>
      <w:r w:rsidR="00B5157E">
        <w:rPr>
          <w:color w:val="76923C" w:themeColor="accent3" w:themeShade="BF"/>
          <w:lang w:val="en-US"/>
        </w:rPr>
        <w:fldChar w:fldCharType="begin"/>
      </w:r>
      <w:r w:rsidR="00B5157E">
        <w:rPr>
          <w:color w:val="76923C" w:themeColor="accent3" w:themeShade="BF"/>
          <w:lang w:val="en-US"/>
        </w:rPr>
        <w:instrText xml:space="preserve"> REF _Ref5363781 \h  \* MERGEFORMAT </w:instrText>
      </w:r>
      <w:r w:rsidR="00B5157E">
        <w:rPr>
          <w:color w:val="76923C" w:themeColor="accent3" w:themeShade="BF"/>
          <w:lang w:val="en-US"/>
        </w:rPr>
      </w:r>
      <w:r w:rsidR="00B5157E">
        <w:rPr>
          <w:color w:val="76923C" w:themeColor="accent3" w:themeShade="BF"/>
          <w:lang w:val="en-US"/>
        </w:rPr>
        <w:fldChar w:fldCharType="separate"/>
      </w:r>
      <w:r w:rsidR="00B5157E" w:rsidRPr="00B5157E">
        <w:rPr>
          <w:color w:val="76923C" w:themeColor="accent3" w:themeShade="BF"/>
          <w:lang w:val="en-US"/>
        </w:rPr>
        <w:t>Figure 3</w:t>
      </w:r>
      <w:r w:rsidR="00B5157E">
        <w:rPr>
          <w:color w:val="76923C" w:themeColor="accent3" w:themeShade="BF"/>
          <w:lang w:val="en-US"/>
        </w:rPr>
        <w:fldChar w:fldCharType="end"/>
      </w:r>
      <w:r w:rsidR="00B5157E">
        <w:rPr>
          <w:color w:val="76923C" w:themeColor="accent3" w:themeShade="BF"/>
          <w:lang w:val="en-US"/>
        </w:rPr>
        <w:t>)</w:t>
      </w:r>
    </w:p>
    <w:p w14:paraId="59A4C9FE" w14:textId="77777777" w:rsidR="00B5157E" w:rsidRDefault="00B5157E" w:rsidP="00B5157E">
      <w:pPr>
        <w:keepNext/>
      </w:pPr>
      <w:r>
        <w:rPr>
          <w:noProof/>
          <w:color w:val="76923C" w:themeColor="accent3" w:themeShade="BF"/>
          <w:lang w:val="en-US"/>
        </w:rPr>
        <w:drawing>
          <wp:inline distT="0" distB="0" distL="0" distR="0" wp14:anchorId="53A6B32F" wp14:editId="1CBC1D6C">
            <wp:extent cx="5106517" cy="844072"/>
            <wp:effectExtent l="57150" t="76200" r="132715" b="14668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5506" cy="8521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01600" dist="38100" dir="4200000" algn="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5DB04A3D" w14:textId="7FAF3C5C" w:rsidR="00B5157E" w:rsidRDefault="00B5157E" w:rsidP="00E93A54">
      <w:pPr>
        <w:pStyle w:val="Beschriftung"/>
      </w:pPr>
      <w:bookmarkStart w:id="3" w:name="_Ref5363781"/>
      <w:r w:rsidRPr="00B5157E">
        <w:t xml:space="preserve">Figure </w:t>
      </w:r>
      <w:r>
        <w:fldChar w:fldCharType="begin"/>
      </w:r>
      <w:r w:rsidRPr="00B5157E">
        <w:instrText xml:space="preserve"> SEQ Figure \* ARABIC </w:instrText>
      </w:r>
      <w:r>
        <w:fldChar w:fldCharType="separate"/>
      </w:r>
      <w:r w:rsidRPr="00B5157E">
        <w:rPr>
          <w:noProof/>
        </w:rPr>
        <w:t>3</w:t>
      </w:r>
      <w:r>
        <w:fldChar w:fldCharType="end"/>
      </w:r>
      <w:bookmarkEnd w:id="3"/>
      <w:r w:rsidRPr="00B5157E">
        <w:t xml:space="preserve">: example of a reference with executable </w:t>
      </w:r>
      <w:r>
        <w:t xml:space="preserve">DOI link leading to the referred publication (example from Rosenau et al., </w:t>
      </w:r>
      <w:hyperlink r:id="rId18" w:history="1">
        <w:r w:rsidRPr="00B5157E">
          <w:t>http://doi.org/10.5880/GFZ.4.1.2019.005</w:t>
        </w:r>
      </w:hyperlink>
      <w:r>
        <w:t xml:space="preserve">). </w:t>
      </w:r>
    </w:p>
    <w:p w14:paraId="1694CF9A" w14:textId="77777777" w:rsidR="00CA4635" w:rsidRDefault="00CA4635" w:rsidP="00CA4635">
      <w:pPr>
        <w:rPr>
          <w:lang w:val="en-GB"/>
        </w:rPr>
      </w:pPr>
    </w:p>
    <w:p w14:paraId="65ECFD57" w14:textId="77777777" w:rsidR="00CA4635" w:rsidRDefault="00CA4635" w:rsidP="00CA4635">
      <w:pPr>
        <w:rPr>
          <w:lang w:val="en-GB"/>
        </w:rPr>
      </w:pPr>
    </w:p>
    <w:p w14:paraId="7F646F85" w14:textId="0F2E6BAA" w:rsidR="00991409" w:rsidRDefault="00FB05E2" w:rsidP="00FB05E2">
      <w:pPr>
        <w:pStyle w:val="berschrift1"/>
        <w:numPr>
          <w:ilvl w:val="0"/>
          <w:numId w:val="0"/>
        </w:numPr>
        <w:ind w:left="360" w:hanging="360"/>
        <w:rPr>
          <w:lang w:val="en-US"/>
        </w:rPr>
      </w:pPr>
      <w:r>
        <w:rPr>
          <w:lang w:val="en-US"/>
        </w:rPr>
        <w:t xml:space="preserve">Appendix A: </w:t>
      </w:r>
      <w:r w:rsidR="001D58B5">
        <w:rPr>
          <w:lang w:val="en-US"/>
        </w:rPr>
        <w:t>File name conventions</w:t>
      </w:r>
      <w:r w:rsidR="00167E8B">
        <w:rPr>
          <w:lang w:val="en-US"/>
        </w:rPr>
        <w:t xml:space="preserve">: </w:t>
      </w:r>
    </w:p>
    <w:p w14:paraId="3294568F" w14:textId="4A3ADD9C" w:rsidR="00167E8B" w:rsidRDefault="001D58B5" w:rsidP="00167E8B">
      <w:pPr>
        <w:rPr>
          <w:sz w:val="20"/>
          <w:lang w:val="en-US"/>
        </w:rPr>
      </w:pPr>
      <w:r>
        <w:rPr>
          <w:sz w:val="20"/>
          <w:lang w:val="en-US"/>
        </w:rPr>
        <w:t>YYYY</w:t>
      </w:r>
      <w:r w:rsidR="00167E8B">
        <w:rPr>
          <w:sz w:val="20"/>
          <w:lang w:val="en-US"/>
        </w:rPr>
        <w:t>-</w:t>
      </w:r>
      <w:r>
        <w:rPr>
          <w:sz w:val="20"/>
          <w:lang w:val="en-US"/>
        </w:rPr>
        <w:t>XXX</w:t>
      </w:r>
      <w:r w:rsidR="00167E8B">
        <w:rPr>
          <w:sz w:val="20"/>
          <w:lang w:val="en-US"/>
        </w:rPr>
        <w:t>_author-et-al_data-description.pdf</w:t>
      </w:r>
    </w:p>
    <w:p w14:paraId="4F547FB0" w14:textId="5DB917B4" w:rsidR="001D58B5" w:rsidRDefault="001D58B5" w:rsidP="00167E8B">
      <w:pPr>
        <w:rPr>
          <w:sz w:val="20"/>
          <w:lang w:val="en-US"/>
        </w:rPr>
      </w:pPr>
      <w:r>
        <w:rPr>
          <w:sz w:val="20"/>
          <w:lang w:val="en-US"/>
        </w:rPr>
        <w:lastRenderedPageBreak/>
        <w:t>Please leave the XXX which will be assigned.</w:t>
      </w:r>
    </w:p>
    <w:p w14:paraId="151D8F81" w14:textId="5F11467F" w:rsidR="00FB05E2" w:rsidRDefault="00167E8B" w:rsidP="00167E8B">
      <w:pPr>
        <w:rPr>
          <w:sz w:val="20"/>
          <w:lang w:val="en-US"/>
        </w:rPr>
      </w:pPr>
      <w:r>
        <w:rPr>
          <w:noProof/>
          <w:lang w:val="en-US"/>
        </w:rPr>
        <w:drawing>
          <wp:inline distT="0" distB="0" distL="0" distR="0" wp14:anchorId="4ACCF632" wp14:editId="340DC78A">
            <wp:extent cx="3028950" cy="2066925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028950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A555F" w14:textId="77777777" w:rsidR="00FB05E2" w:rsidRDefault="00FB05E2">
      <w:pPr>
        <w:rPr>
          <w:sz w:val="20"/>
          <w:lang w:val="en-US"/>
        </w:rPr>
      </w:pPr>
      <w:r>
        <w:rPr>
          <w:sz w:val="20"/>
          <w:lang w:val="en-US"/>
        </w:rPr>
        <w:br w:type="page"/>
      </w:r>
    </w:p>
    <w:p w14:paraId="6929C25D" w14:textId="262F434A" w:rsidR="00FB05E2" w:rsidRDefault="00FB05E2" w:rsidP="00FB05E2">
      <w:pPr>
        <w:pStyle w:val="berschrift1"/>
        <w:numPr>
          <w:ilvl w:val="0"/>
          <w:numId w:val="0"/>
        </w:numPr>
        <w:ind w:left="360" w:hanging="360"/>
        <w:rPr>
          <w:lang w:val="en-US"/>
        </w:rPr>
      </w:pPr>
      <w:r w:rsidRPr="0001755A">
        <w:rPr>
          <w:lang w:val="en-GB"/>
        </w:rPr>
        <w:lastRenderedPageBreak/>
        <w:t>Appendix</w:t>
      </w:r>
      <w:r>
        <w:rPr>
          <w:lang w:val="en-GB"/>
        </w:rPr>
        <w:t xml:space="preserve"> B</w:t>
      </w:r>
      <w:r>
        <w:rPr>
          <w:lang w:val="en-US"/>
        </w:rPr>
        <w:t>: Some useful examples for data description of EPOS multi-scale laboratory datasets</w:t>
      </w:r>
    </w:p>
    <w:p w14:paraId="021268CB" w14:textId="77777777" w:rsidR="00FB05E2" w:rsidRPr="00991409" w:rsidRDefault="00FB05E2" w:rsidP="00FB05E2">
      <w:pPr>
        <w:rPr>
          <w:lang w:val="en-US"/>
        </w:rPr>
      </w:pPr>
    </w:p>
    <w:p w14:paraId="174AE2A7" w14:textId="77777777" w:rsidR="00FB05E2" w:rsidRDefault="00FB05E2" w:rsidP="00FB05E2">
      <w:pPr>
        <w:pStyle w:val="Listenabsatz"/>
        <w:numPr>
          <w:ilvl w:val="0"/>
          <w:numId w:val="11"/>
        </w:numPr>
        <w:rPr>
          <w:lang w:val="en-US"/>
        </w:rPr>
      </w:pPr>
      <w:r w:rsidRPr="008D3E66">
        <w:rPr>
          <w:b/>
          <w:lang w:val="en-US"/>
        </w:rPr>
        <w:t>Analogue modeling results</w:t>
      </w:r>
      <w:r>
        <w:rPr>
          <w:lang w:val="en-US"/>
        </w:rPr>
        <w:t xml:space="preserve">: </w:t>
      </w:r>
    </w:p>
    <w:p w14:paraId="2EE5EF45" w14:textId="77777777" w:rsidR="00FB05E2" w:rsidRPr="00991409" w:rsidRDefault="00FB05E2" w:rsidP="00FB05E2">
      <w:pPr>
        <w:pStyle w:val="Listenabsatz"/>
        <w:numPr>
          <w:ilvl w:val="1"/>
          <w:numId w:val="11"/>
        </w:numPr>
        <w:rPr>
          <w:sz w:val="20"/>
          <w:lang w:val="en-US"/>
        </w:rPr>
      </w:pPr>
      <w:r w:rsidRPr="00991409">
        <w:rPr>
          <w:sz w:val="20"/>
          <w:lang w:val="en-US"/>
        </w:rPr>
        <w:t xml:space="preserve">Rosenau, Matthias; </w:t>
      </w:r>
      <w:proofErr w:type="spellStart"/>
      <w:r w:rsidRPr="00991409">
        <w:rPr>
          <w:sz w:val="20"/>
          <w:lang w:val="en-US"/>
        </w:rPr>
        <w:t>Horenko</w:t>
      </w:r>
      <w:proofErr w:type="spellEnd"/>
      <w:r w:rsidRPr="00991409">
        <w:rPr>
          <w:sz w:val="20"/>
          <w:lang w:val="en-US"/>
        </w:rPr>
        <w:t xml:space="preserve">, </w:t>
      </w:r>
      <w:proofErr w:type="spellStart"/>
      <w:r w:rsidRPr="00991409">
        <w:rPr>
          <w:sz w:val="20"/>
          <w:lang w:val="en-US"/>
        </w:rPr>
        <w:t>Illia</w:t>
      </w:r>
      <w:proofErr w:type="spellEnd"/>
      <w:r w:rsidRPr="00991409">
        <w:rPr>
          <w:sz w:val="20"/>
          <w:lang w:val="en-US"/>
        </w:rPr>
        <w:t xml:space="preserve">; </w:t>
      </w:r>
      <w:proofErr w:type="spellStart"/>
      <w:r w:rsidRPr="00991409">
        <w:rPr>
          <w:sz w:val="20"/>
          <w:lang w:val="en-US"/>
        </w:rPr>
        <w:t>Corbi</w:t>
      </w:r>
      <w:proofErr w:type="spellEnd"/>
      <w:r w:rsidRPr="00991409">
        <w:rPr>
          <w:sz w:val="20"/>
          <w:lang w:val="en-US"/>
        </w:rPr>
        <w:t xml:space="preserve">, Fabio; Rudolf, Michael; </w:t>
      </w:r>
      <w:proofErr w:type="spellStart"/>
      <w:r w:rsidRPr="00991409">
        <w:rPr>
          <w:sz w:val="20"/>
          <w:lang w:val="en-US"/>
        </w:rPr>
        <w:t>Kornhuber</w:t>
      </w:r>
      <w:proofErr w:type="spellEnd"/>
      <w:r w:rsidRPr="00991409">
        <w:rPr>
          <w:sz w:val="20"/>
          <w:lang w:val="en-US"/>
        </w:rPr>
        <w:t xml:space="preserve">, Ralf; </w:t>
      </w:r>
      <w:proofErr w:type="spellStart"/>
      <w:r w:rsidRPr="00991409">
        <w:rPr>
          <w:sz w:val="20"/>
          <w:lang w:val="en-US"/>
        </w:rPr>
        <w:t>Oncken</w:t>
      </w:r>
      <w:proofErr w:type="spellEnd"/>
      <w:r w:rsidRPr="00991409">
        <w:rPr>
          <w:sz w:val="20"/>
          <w:lang w:val="en-US"/>
        </w:rPr>
        <w:t xml:space="preserve">, </w:t>
      </w:r>
      <w:proofErr w:type="spellStart"/>
      <w:r w:rsidRPr="00991409">
        <w:rPr>
          <w:sz w:val="20"/>
          <w:lang w:val="en-US"/>
        </w:rPr>
        <w:t>Onno</w:t>
      </w:r>
      <w:proofErr w:type="spellEnd"/>
      <w:r w:rsidRPr="00991409">
        <w:rPr>
          <w:sz w:val="20"/>
          <w:lang w:val="en-US"/>
        </w:rPr>
        <w:t xml:space="preserve"> (2019): Supplement to “Synchronization of great subduction megathrust earthquakes: Insights from scale model analysis”. GFZ Data Services. </w:t>
      </w:r>
      <w:hyperlink r:id="rId20" w:history="1">
        <w:r w:rsidRPr="00991409">
          <w:rPr>
            <w:sz w:val="20"/>
            <w:lang w:val="en-US"/>
          </w:rPr>
          <w:t>http://doi.org/10.5880/GFZ.4.1.2019.005</w:t>
        </w:r>
      </w:hyperlink>
      <w:r w:rsidRPr="00991409">
        <w:rPr>
          <w:sz w:val="20"/>
          <w:lang w:val="en-US"/>
        </w:rPr>
        <w:t xml:space="preserve"> </w:t>
      </w:r>
    </w:p>
    <w:p w14:paraId="4619094D" w14:textId="77777777" w:rsidR="00FB05E2" w:rsidRDefault="00FB05E2" w:rsidP="00FB05E2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b/>
          <w:lang w:val="en-US"/>
        </w:rPr>
        <w:t>P</w:t>
      </w:r>
      <w:r w:rsidRPr="008D3E66">
        <w:rPr>
          <w:b/>
          <w:lang w:val="en-US"/>
        </w:rPr>
        <w:t>roperty data of analogue modelling materials</w:t>
      </w:r>
      <w:r>
        <w:rPr>
          <w:lang w:val="en-US"/>
        </w:rPr>
        <w:t xml:space="preserve">: </w:t>
      </w:r>
    </w:p>
    <w:p w14:paraId="4986A3A4" w14:textId="77777777" w:rsidR="00FB05E2" w:rsidRPr="00991409" w:rsidRDefault="00FB05E2" w:rsidP="00FB05E2">
      <w:pPr>
        <w:pStyle w:val="Listenabsatz"/>
        <w:numPr>
          <w:ilvl w:val="1"/>
          <w:numId w:val="11"/>
        </w:numPr>
        <w:rPr>
          <w:sz w:val="20"/>
          <w:lang w:val="en-US"/>
        </w:rPr>
      </w:pPr>
      <w:r w:rsidRPr="00991409">
        <w:rPr>
          <w:sz w:val="20"/>
          <w:lang w:val="en-US"/>
        </w:rPr>
        <w:t xml:space="preserve">Rosenau, Matthias; </w:t>
      </w:r>
      <w:proofErr w:type="spellStart"/>
      <w:r w:rsidRPr="00991409">
        <w:rPr>
          <w:sz w:val="20"/>
          <w:lang w:val="en-US"/>
        </w:rPr>
        <w:t>Pohlenz</w:t>
      </w:r>
      <w:proofErr w:type="spellEnd"/>
      <w:r w:rsidRPr="00991409">
        <w:rPr>
          <w:sz w:val="20"/>
          <w:lang w:val="en-US"/>
        </w:rPr>
        <w:t xml:space="preserve">, Andre; </w:t>
      </w:r>
      <w:proofErr w:type="spellStart"/>
      <w:r w:rsidRPr="00991409">
        <w:rPr>
          <w:sz w:val="20"/>
          <w:lang w:val="en-US"/>
        </w:rPr>
        <w:t>Kemnitz</w:t>
      </w:r>
      <w:proofErr w:type="spellEnd"/>
      <w:r w:rsidRPr="00991409">
        <w:rPr>
          <w:sz w:val="20"/>
          <w:lang w:val="en-US"/>
        </w:rPr>
        <w:t xml:space="preserve">, Helga; </w:t>
      </w:r>
      <w:proofErr w:type="spellStart"/>
      <w:r w:rsidRPr="00991409">
        <w:rPr>
          <w:sz w:val="20"/>
          <w:lang w:val="en-US"/>
        </w:rPr>
        <w:t>Warsitzka</w:t>
      </w:r>
      <w:proofErr w:type="spellEnd"/>
      <w:r w:rsidRPr="00991409">
        <w:rPr>
          <w:sz w:val="20"/>
          <w:lang w:val="en-US"/>
        </w:rPr>
        <w:t>, Michael (2018): Ring-shear test data of quartz sand G23 used for analogue experiments in the Helmholtz Laboratory for Tectonic Modelling (</w:t>
      </w:r>
      <w:proofErr w:type="spellStart"/>
      <w:r w:rsidRPr="00991409">
        <w:rPr>
          <w:sz w:val="20"/>
          <w:lang w:val="en-US"/>
        </w:rPr>
        <w:t>HelTec</w:t>
      </w:r>
      <w:proofErr w:type="spellEnd"/>
      <w:r w:rsidRPr="00991409">
        <w:rPr>
          <w:sz w:val="20"/>
          <w:lang w:val="en-US"/>
        </w:rPr>
        <w:t xml:space="preserve">) at the GFZ German Research Centre for Geosciences in Potsdam. GFZ Data Services. </w:t>
      </w:r>
      <w:hyperlink r:id="rId21" w:history="1">
        <w:r w:rsidRPr="00991409">
          <w:rPr>
            <w:sz w:val="20"/>
            <w:lang w:val="en-US"/>
          </w:rPr>
          <w:t>http://doi.org/10.5880/GFZ.4.1.2019.004</w:t>
        </w:r>
      </w:hyperlink>
      <w:r w:rsidRPr="00991409">
        <w:rPr>
          <w:sz w:val="20"/>
          <w:lang w:val="en-US"/>
        </w:rPr>
        <w:t xml:space="preserve"> </w:t>
      </w:r>
    </w:p>
    <w:p w14:paraId="4D40AE28" w14:textId="77777777" w:rsidR="00FB05E2" w:rsidRPr="00991409" w:rsidRDefault="00FB05E2" w:rsidP="00FB05E2">
      <w:pPr>
        <w:pStyle w:val="Listenabsatz"/>
        <w:numPr>
          <w:ilvl w:val="0"/>
          <w:numId w:val="11"/>
        </w:numPr>
        <w:rPr>
          <w:b/>
          <w:lang w:val="en-US"/>
        </w:rPr>
      </w:pPr>
      <w:r w:rsidRPr="00991409">
        <w:rPr>
          <w:b/>
          <w:lang w:val="en-US"/>
        </w:rPr>
        <w:t xml:space="preserve">Rock and melt physical properties: </w:t>
      </w:r>
    </w:p>
    <w:p w14:paraId="45661DBB" w14:textId="77777777" w:rsidR="00FB05E2" w:rsidRPr="00991409" w:rsidRDefault="00FB05E2" w:rsidP="00FB05E2">
      <w:pPr>
        <w:pStyle w:val="Listenabsatz"/>
        <w:numPr>
          <w:ilvl w:val="1"/>
          <w:numId w:val="11"/>
        </w:numPr>
        <w:rPr>
          <w:sz w:val="20"/>
          <w:lang w:val="en-US"/>
        </w:rPr>
      </w:pPr>
      <w:r w:rsidRPr="00991409">
        <w:rPr>
          <w:sz w:val="20"/>
          <w:lang w:val="en-US"/>
        </w:rPr>
        <w:t xml:space="preserve">van den Ende, </w:t>
      </w:r>
      <w:proofErr w:type="spellStart"/>
      <w:r w:rsidRPr="00991409">
        <w:rPr>
          <w:sz w:val="20"/>
          <w:lang w:val="en-US"/>
        </w:rPr>
        <w:t>Martijn</w:t>
      </w:r>
      <w:proofErr w:type="spellEnd"/>
      <w:r w:rsidRPr="00991409">
        <w:rPr>
          <w:sz w:val="20"/>
          <w:lang w:val="en-US"/>
        </w:rPr>
        <w:t xml:space="preserve"> (2017): Experimental and model data of aggregate compaction by pressure solution. GFZ Data Services. </w:t>
      </w:r>
      <w:hyperlink r:id="rId22" w:history="1">
        <w:r w:rsidRPr="00991409">
          <w:rPr>
            <w:sz w:val="20"/>
            <w:lang w:val="en-US"/>
          </w:rPr>
          <w:t>http://doi.org/10.5880/fidgeo.2017.018</w:t>
        </w:r>
      </w:hyperlink>
      <w:r w:rsidRPr="00991409">
        <w:rPr>
          <w:sz w:val="20"/>
          <w:lang w:val="en-US"/>
        </w:rPr>
        <w:t xml:space="preserve"> </w:t>
      </w:r>
    </w:p>
    <w:p w14:paraId="798F69AB" w14:textId="77777777" w:rsidR="00FB05E2" w:rsidRPr="00991409" w:rsidRDefault="00FB05E2" w:rsidP="00FB05E2">
      <w:pPr>
        <w:pStyle w:val="Listenabsatz"/>
        <w:numPr>
          <w:ilvl w:val="1"/>
          <w:numId w:val="11"/>
        </w:numPr>
        <w:rPr>
          <w:sz w:val="20"/>
          <w:lang w:val="en-US"/>
        </w:rPr>
      </w:pPr>
      <w:proofErr w:type="spellStart"/>
      <w:proofErr w:type="gramStart"/>
      <w:r w:rsidRPr="00991409">
        <w:rPr>
          <w:sz w:val="20"/>
          <w:lang w:val="en-US"/>
        </w:rPr>
        <w:t>Niemeijer,Andre</w:t>
      </w:r>
      <w:proofErr w:type="spellEnd"/>
      <w:proofErr w:type="gramEnd"/>
      <w:r w:rsidRPr="00991409">
        <w:rPr>
          <w:sz w:val="20"/>
          <w:lang w:val="en-US"/>
        </w:rPr>
        <w:t xml:space="preserve"> (2017): Hydrothermal Friction data of gouges derived from the Alpine Fault. GFZ Data Services, </w:t>
      </w:r>
      <w:hyperlink r:id="rId23" w:history="1">
        <w:r w:rsidRPr="00991409">
          <w:rPr>
            <w:sz w:val="20"/>
            <w:lang w:val="en-US"/>
          </w:rPr>
          <w:t>http://doi.org/10.5880/icdp.5052.002</w:t>
        </w:r>
      </w:hyperlink>
      <w:r w:rsidRPr="00991409">
        <w:rPr>
          <w:sz w:val="20"/>
          <w:lang w:val="en-US"/>
        </w:rPr>
        <w:t xml:space="preserve">  </w:t>
      </w:r>
    </w:p>
    <w:p w14:paraId="0DD5C40E" w14:textId="77777777" w:rsidR="00FB05E2" w:rsidRPr="00991409" w:rsidRDefault="00FB05E2" w:rsidP="00FB05E2">
      <w:pPr>
        <w:pStyle w:val="Listenabsatz"/>
        <w:numPr>
          <w:ilvl w:val="0"/>
          <w:numId w:val="11"/>
        </w:numPr>
        <w:rPr>
          <w:b/>
          <w:lang w:val="en-US"/>
        </w:rPr>
      </w:pPr>
      <w:r w:rsidRPr="00991409">
        <w:rPr>
          <w:b/>
          <w:lang w:val="en-US"/>
        </w:rPr>
        <w:t xml:space="preserve">Paleomagnetic and magnetic data: </w:t>
      </w:r>
    </w:p>
    <w:p w14:paraId="78047BE0" w14:textId="76F94FEF" w:rsidR="00167E8B" w:rsidRPr="00FB05E2" w:rsidRDefault="00FB05E2" w:rsidP="00167E8B">
      <w:pPr>
        <w:pStyle w:val="Listenabsatz"/>
        <w:numPr>
          <w:ilvl w:val="1"/>
          <w:numId w:val="11"/>
        </w:numPr>
        <w:rPr>
          <w:sz w:val="20"/>
          <w:lang w:val="en-US"/>
        </w:rPr>
      </w:pPr>
      <w:r w:rsidRPr="0001755A">
        <w:rPr>
          <w:sz w:val="20"/>
          <w:lang w:val="en-US"/>
        </w:rPr>
        <w:t xml:space="preserve">Sant, Karin; </w:t>
      </w:r>
      <w:proofErr w:type="spellStart"/>
      <w:r w:rsidRPr="0001755A">
        <w:rPr>
          <w:sz w:val="20"/>
          <w:lang w:val="en-US"/>
        </w:rPr>
        <w:t>Mandic</w:t>
      </w:r>
      <w:proofErr w:type="spellEnd"/>
      <w:r w:rsidRPr="0001755A">
        <w:rPr>
          <w:sz w:val="20"/>
          <w:lang w:val="en-US"/>
        </w:rPr>
        <w:t xml:space="preserve">, Oleg; de Leeuw, Arjan; </w:t>
      </w:r>
      <w:proofErr w:type="spellStart"/>
      <w:r w:rsidRPr="0001755A">
        <w:rPr>
          <w:sz w:val="20"/>
          <w:lang w:val="en-US"/>
        </w:rPr>
        <w:t>Krijgsman</w:t>
      </w:r>
      <w:proofErr w:type="spellEnd"/>
      <w:r w:rsidRPr="0001755A">
        <w:rPr>
          <w:sz w:val="20"/>
          <w:lang w:val="en-US"/>
        </w:rPr>
        <w:t xml:space="preserve">, </w:t>
      </w:r>
      <w:proofErr w:type="spellStart"/>
      <w:r w:rsidRPr="0001755A">
        <w:rPr>
          <w:sz w:val="20"/>
          <w:lang w:val="en-US"/>
        </w:rPr>
        <w:t>Wout</w:t>
      </w:r>
      <w:proofErr w:type="spellEnd"/>
      <w:r w:rsidRPr="0001755A">
        <w:rPr>
          <w:sz w:val="20"/>
          <w:lang w:val="en-US"/>
        </w:rPr>
        <w:t xml:space="preserve"> (2018): Paleomagnetic dataset of the marine </w:t>
      </w:r>
      <w:proofErr w:type="spellStart"/>
      <w:r w:rsidRPr="0001755A">
        <w:rPr>
          <w:sz w:val="20"/>
          <w:lang w:val="en-US"/>
        </w:rPr>
        <w:t>Badenian</w:t>
      </w:r>
      <w:proofErr w:type="spellEnd"/>
      <w:r w:rsidRPr="0001755A">
        <w:rPr>
          <w:sz w:val="20"/>
          <w:lang w:val="en-US"/>
        </w:rPr>
        <w:t xml:space="preserve"> reference section </w:t>
      </w:r>
      <w:proofErr w:type="spellStart"/>
      <w:r w:rsidRPr="0001755A">
        <w:rPr>
          <w:sz w:val="20"/>
          <w:lang w:val="en-US"/>
        </w:rPr>
        <w:t>Ugljevik</w:t>
      </w:r>
      <w:proofErr w:type="spellEnd"/>
      <w:r w:rsidRPr="0001755A">
        <w:rPr>
          <w:sz w:val="20"/>
          <w:lang w:val="en-US"/>
        </w:rPr>
        <w:t xml:space="preserve"> in Bosnia-Herzegovina (Middle Miocene, Pannonian basin, Central </w:t>
      </w:r>
      <w:proofErr w:type="spellStart"/>
      <w:r w:rsidRPr="0001755A">
        <w:rPr>
          <w:sz w:val="20"/>
          <w:lang w:val="en-US"/>
        </w:rPr>
        <w:t>Paratethys</w:t>
      </w:r>
      <w:proofErr w:type="spellEnd"/>
      <w:r w:rsidRPr="0001755A">
        <w:rPr>
          <w:sz w:val="20"/>
          <w:lang w:val="en-US"/>
        </w:rPr>
        <w:t xml:space="preserve">). GFZ Data Services. </w:t>
      </w:r>
      <w:hyperlink r:id="rId24" w:history="1">
        <w:r w:rsidRPr="00A1703B">
          <w:rPr>
            <w:rStyle w:val="Hyperlink"/>
          </w:rPr>
          <w:t>http://doi.org/10.5880/fidgeo.2018.014</w:t>
        </w:r>
      </w:hyperlink>
    </w:p>
    <w:sectPr w:rsidR="00167E8B" w:rsidRPr="00FB05E2">
      <w:footerReference w:type="default" r:id="rId2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013D74" w14:textId="77777777" w:rsidR="00AA7D4E" w:rsidRDefault="00AA7D4E" w:rsidP="00AA7D4E">
      <w:pPr>
        <w:spacing w:after="0" w:line="240" w:lineRule="auto"/>
      </w:pPr>
      <w:r>
        <w:separator/>
      </w:r>
    </w:p>
  </w:endnote>
  <w:endnote w:type="continuationSeparator" w:id="0">
    <w:p w14:paraId="0059485C" w14:textId="77777777" w:rsidR="00AA7D4E" w:rsidRDefault="00AA7D4E" w:rsidP="00AA7D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29019562"/>
      <w:docPartObj>
        <w:docPartGallery w:val="Page Numbers (Bottom of Page)"/>
        <w:docPartUnique/>
      </w:docPartObj>
    </w:sdtPr>
    <w:sdtEndPr/>
    <w:sdtContent>
      <w:p w14:paraId="3581C64B" w14:textId="133B83EF" w:rsidR="00AA7D4E" w:rsidRDefault="00AA7D4E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1233AE7" w14:textId="77777777" w:rsidR="00AA7D4E" w:rsidRDefault="00AA7D4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3B948A" w14:textId="77777777" w:rsidR="00AA7D4E" w:rsidRDefault="00AA7D4E" w:rsidP="00AA7D4E">
      <w:pPr>
        <w:spacing w:after="0" w:line="240" w:lineRule="auto"/>
      </w:pPr>
      <w:r>
        <w:separator/>
      </w:r>
    </w:p>
  </w:footnote>
  <w:footnote w:type="continuationSeparator" w:id="0">
    <w:p w14:paraId="23852596" w14:textId="77777777" w:rsidR="00AA7D4E" w:rsidRDefault="00AA7D4E" w:rsidP="00AA7D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76619C"/>
    <w:multiLevelType w:val="hybridMultilevel"/>
    <w:tmpl w:val="83480464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302958"/>
    <w:multiLevelType w:val="multilevel"/>
    <w:tmpl w:val="7A0A4AF8"/>
    <w:lvl w:ilvl="0">
      <w:start w:val="1"/>
      <w:numFmt w:val="decimal"/>
      <w:pStyle w:val="berschrift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D205739"/>
    <w:multiLevelType w:val="hybridMultilevel"/>
    <w:tmpl w:val="FB2686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F4563B"/>
    <w:multiLevelType w:val="hybridMultilevel"/>
    <w:tmpl w:val="2D82530E"/>
    <w:lvl w:ilvl="0" w:tplc="07C0AF6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EC3B22"/>
    <w:multiLevelType w:val="hybridMultilevel"/>
    <w:tmpl w:val="68D8A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5D287F"/>
    <w:multiLevelType w:val="multilevel"/>
    <w:tmpl w:val="055610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4E375DB7"/>
    <w:multiLevelType w:val="hybridMultilevel"/>
    <w:tmpl w:val="E12AABB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B9273B"/>
    <w:multiLevelType w:val="multilevel"/>
    <w:tmpl w:val="5C9406E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40F1CCA"/>
    <w:multiLevelType w:val="multilevel"/>
    <w:tmpl w:val="41B8C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6385CF6"/>
    <w:multiLevelType w:val="hybridMultilevel"/>
    <w:tmpl w:val="223CE106"/>
    <w:lvl w:ilvl="0" w:tplc="0809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0" w15:restartNumberingAfterBreak="0">
    <w:nsid w:val="57F7563C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05972A6"/>
    <w:multiLevelType w:val="multilevel"/>
    <w:tmpl w:val="E67A8F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68985C8C"/>
    <w:multiLevelType w:val="hybridMultilevel"/>
    <w:tmpl w:val="872E55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557EED"/>
    <w:multiLevelType w:val="multilevel"/>
    <w:tmpl w:val="E780C0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14" w15:restartNumberingAfterBreak="0">
    <w:nsid w:val="7D2125A0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7D643ADB"/>
    <w:multiLevelType w:val="hybridMultilevel"/>
    <w:tmpl w:val="322E6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"/>
  </w:num>
  <w:num w:numId="9">
    <w:abstractNumId w:val="12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4"/>
  </w:num>
  <w:num w:numId="13">
    <w:abstractNumId w:val="15"/>
  </w:num>
  <w:num w:numId="14">
    <w:abstractNumId w:val="10"/>
  </w:num>
  <w:num w:numId="15">
    <w:abstractNumId w:val="14"/>
  </w:num>
  <w:num w:numId="16">
    <w:abstractNumId w:val="6"/>
  </w:num>
  <w:num w:numId="17">
    <w:abstractNumId w:val="8"/>
    <w:lvlOverride w:ilvl="1">
      <w:lvl w:ilvl="1">
        <w:numFmt w:val="bullet"/>
        <w:lvlText w:val=""/>
        <w:lvlJc w:val="left"/>
        <w:pPr>
          <w:tabs>
            <w:tab w:val="num" w:pos="360"/>
          </w:tabs>
          <w:ind w:left="360" w:hanging="360"/>
        </w:pPr>
        <w:rPr>
          <w:rFonts w:ascii="Symbol" w:hAnsi="Symbol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B51"/>
    <w:rsid w:val="00003B32"/>
    <w:rsid w:val="00013F1D"/>
    <w:rsid w:val="0001755A"/>
    <w:rsid w:val="000216EB"/>
    <w:rsid w:val="000362C8"/>
    <w:rsid w:val="000463BC"/>
    <w:rsid w:val="0005171D"/>
    <w:rsid w:val="00064DE6"/>
    <w:rsid w:val="00066C56"/>
    <w:rsid w:val="00066FC6"/>
    <w:rsid w:val="00092554"/>
    <w:rsid w:val="000B2090"/>
    <w:rsid w:val="000D6933"/>
    <w:rsid w:val="000E538E"/>
    <w:rsid w:val="00107307"/>
    <w:rsid w:val="001270BC"/>
    <w:rsid w:val="001326A6"/>
    <w:rsid w:val="00141CB9"/>
    <w:rsid w:val="001529C0"/>
    <w:rsid w:val="00152DD9"/>
    <w:rsid w:val="00167E8B"/>
    <w:rsid w:val="00191122"/>
    <w:rsid w:val="001B15B4"/>
    <w:rsid w:val="001D58B5"/>
    <w:rsid w:val="001E03ED"/>
    <w:rsid w:val="001E2405"/>
    <w:rsid w:val="00201EB6"/>
    <w:rsid w:val="00212CB8"/>
    <w:rsid w:val="00254CF3"/>
    <w:rsid w:val="00260054"/>
    <w:rsid w:val="00260C7A"/>
    <w:rsid w:val="00286446"/>
    <w:rsid w:val="00293586"/>
    <w:rsid w:val="00297624"/>
    <w:rsid w:val="002B23E8"/>
    <w:rsid w:val="002D6D00"/>
    <w:rsid w:val="002E496B"/>
    <w:rsid w:val="00313AC5"/>
    <w:rsid w:val="00330516"/>
    <w:rsid w:val="00356CDB"/>
    <w:rsid w:val="003720F5"/>
    <w:rsid w:val="00380A5F"/>
    <w:rsid w:val="00385F20"/>
    <w:rsid w:val="00393AF8"/>
    <w:rsid w:val="003A5A9D"/>
    <w:rsid w:val="003C0CF2"/>
    <w:rsid w:val="003C2AAD"/>
    <w:rsid w:val="003C5957"/>
    <w:rsid w:val="00423BE4"/>
    <w:rsid w:val="0043499C"/>
    <w:rsid w:val="00452DCF"/>
    <w:rsid w:val="004531F7"/>
    <w:rsid w:val="004705F1"/>
    <w:rsid w:val="00476A85"/>
    <w:rsid w:val="004801D1"/>
    <w:rsid w:val="004B389E"/>
    <w:rsid w:val="004D1183"/>
    <w:rsid w:val="004E004E"/>
    <w:rsid w:val="005068CF"/>
    <w:rsid w:val="00506B51"/>
    <w:rsid w:val="00530950"/>
    <w:rsid w:val="005330AA"/>
    <w:rsid w:val="00533622"/>
    <w:rsid w:val="005418BE"/>
    <w:rsid w:val="0056423B"/>
    <w:rsid w:val="00564906"/>
    <w:rsid w:val="0056543F"/>
    <w:rsid w:val="00581157"/>
    <w:rsid w:val="00587A4B"/>
    <w:rsid w:val="005949EF"/>
    <w:rsid w:val="005B1CB9"/>
    <w:rsid w:val="005C4F16"/>
    <w:rsid w:val="006021CF"/>
    <w:rsid w:val="0060350E"/>
    <w:rsid w:val="00606FAD"/>
    <w:rsid w:val="00611A30"/>
    <w:rsid w:val="0066758A"/>
    <w:rsid w:val="00673680"/>
    <w:rsid w:val="00685D41"/>
    <w:rsid w:val="006C6985"/>
    <w:rsid w:val="006D2EBC"/>
    <w:rsid w:val="006D6796"/>
    <w:rsid w:val="006E43E2"/>
    <w:rsid w:val="006E7284"/>
    <w:rsid w:val="007614C3"/>
    <w:rsid w:val="00781A27"/>
    <w:rsid w:val="00792524"/>
    <w:rsid w:val="007A0949"/>
    <w:rsid w:val="007B1D32"/>
    <w:rsid w:val="007D308A"/>
    <w:rsid w:val="007F5E2A"/>
    <w:rsid w:val="00813734"/>
    <w:rsid w:val="008342DB"/>
    <w:rsid w:val="00842D8C"/>
    <w:rsid w:val="00851914"/>
    <w:rsid w:val="00861836"/>
    <w:rsid w:val="00867979"/>
    <w:rsid w:val="008B3789"/>
    <w:rsid w:val="008C4393"/>
    <w:rsid w:val="008D3E66"/>
    <w:rsid w:val="008D55DF"/>
    <w:rsid w:val="008F6F8D"/>
    <w:rsid w:val="00900B6F"/>
    <w:rsid w:val="00904550"/>
    <w:rsid w:val="00930BC1"/>
    <w:rsid w:val="00951CCC"/>
    <w:rsid w:val="00981703"/>
    <w:rsid w:val="00991409"/>
    <w:rsid w:val="00993211"/>
    <w:rsid w:val="009B03F9"/>
    <w:rsid w:val="009D3BEA"/>
    <w:rsid w:val="009E0BEB"/>
    <w:rsid w:val="009E6C58"/>
    <w:rsid w:val="00A03EDA"/>
    <w:rsid w:val="00A04402"/>
    <w:rsid w:val="00A1703B"/>
    <w:rsid w:val="00A17A8D"/>
    <w:rsid w:val="00A403CE"/>
    <w:rsid w:val="00A417AB"/>
    <w:rsid w:val="00A579B9"/>
    <w:rsid w:val="00A611AE"/>
    <w:rsid w:val="00A67AAA"/>
    <w:rsid w:val="00A71C42"/>
    <w:rsid w:val="00A8267E"/>
    <w:rsid w:val="00AA3C7F"/>
    <w:rsid w:val="00AA7D4E"/>
    <w:rsid w:val="00AD6486"/>
    <w:rsid w:val="00AE4A4A"/>
    <w:rsid w:val="00AE7255"/>
    <w:rsid w:val="00AF4A0D"/>
    <w:rsid w:val="00B5157E"/>
    <w:rsid w:val="00B5651F"/>
    <w:rsid w:val="00B95EA2"/>
    <w:rsid w:val="00BA03A8"/>
    <w:rsid w:val="00BA3AF9"/>
    <w:rsid w:val="00BB7499"/>
    <w:rsid w:val="00BE76D2"/>
    <w:rsid w:val="00BF303B"/>
    <w:rsid w:val="00C02A19"/>
    <w:rsid w:val="00C04381"/>
    <w:rsid w:val="00C132BB"/>
    <w:rsid w:val="00C36F3A"/>
    <w:rsid w:val="00C401BB"/>
    <w:rsid w:val="00C4337C"/>
    <w:rsid w:val="00C51D1C"/>
    <w:rsid w:val="00C57D2C"/>
    <w:rsid w:val="00C6784B"/>
    <w:rsid w:val="00CA0094"/>
    <w:rsid w:val="00CA4635"/>
    <w:rsid w:val="00CA65DE"/>
    <w:rsid w:val="00CA7744"/>
    <w:rsid w:val="00CB7E2A"/>
    <w:rsid w:val="00CC0BEF"/>
    <w:rsid w:val="00CC374C"/>
    <w:rsid w:val="00CD4981"/>
    <w:rsid w:val="00CD5A79"/>
    <w:rsid w:val="00CF5F88"/>
    <w:rsid w:val="00CF788C"/>
    <w:rsid w:val="00D138FE"/>
    <w:rsid w:val="00D17972"/>
    <w:rsid w:val="00D47AE5"/>
    <w:rsid w:val="00D57179"/>
    <w:rsid w:val="00D5769C"/>
    <w:rsid w:val="00DD5393"/>
    <w:rsid w:val="00DF4BC3"/>
    <w:rsid w:val="00E206AD"/>
    <w:rsid w:val="00E36F8B"/>
    <w:rsid w:val="00E925E2"/>
    <w:rsid w:val="00E93A54"/>
    <w:rsid w:val="00E93F5C"/>
    <w:rsid w:val="00EA2FB4"/>
    <w:rsid w:val="00EC194C"/>
    <w:rsid w:val="00EE57B2"/>
    <w:rsid w:val="00EF1BBA"/>
    <w:rsid w:val="00F2162C"/>
    <w:rsid w:val="00F26360"/>
    <w:rsid w:val="00F43B96"/>
    <w:rsid w:val="00F461FC"/>
    <w:rsid w:val="00F503B2"/>
    <w:rsid w:val="00F61BC9"/>
    <w:rsid w:val="00F64B99"/>
    <w:rsid w:val="00F77E67"/>
    <w:rsid w:val="00F85E08"/>
    <w:rsid w:val="00FA081B"/>
    <w:rsid w:val="00FB05E2"/>
    <w:rsid w:val="00FB59E4"/>
    <w:rsid w:val="00FC7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7CF91"/>
  <w15:docId w15:val="{B4117C3E-C7E1-4EB5-9AF7-9DDFC6BA8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CF788C"/>
    <w:pPr>
      <w:spacing w:after="120" w:line="259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4D1183"/>
    <w:pPr>
      <w:keepNext/>
      <w:keepLines/>
      <w:numPr>
        <w:numId w:val="8"/>
      </w:numPr>
      <w:spacing w:before="360" w:after="60"/>
      <w:ind w:left="357" w:hanging="357"/>
      <w:jc w:val="both"/>
      <w:outlineLvl w:val="0"/>
    </w:pPr>
    <w:rPr>
      <w:rFonts w:ascii="Cambria" w:eastAsia="Times New Roman" w:hAnsi="Cambria" w:cs="Times New Roman"/>
      <w:b/>
      <w:bCs/>
      <w:sz w:val="28"/>
      <w:szCs w:val="28"/>
    </w:rPr>
  </w:style>
  <w:style w:type="paragraph" w:styleId="berschrift2">
    <w:name w:val="heading 2"/>
    <w:basedOn w:val="berschrift3"/>
    <w:next w:val="Standard"/>
    <w:link w:val="berschrift2Zchn"/>
    <w:uiPriority w:val="9"/>
    <w:unhideWhenUsed/>
    <w:qFormat/>
    <w:rsid w:val="005418BE"/>
    <w:pPr>
      <w:numPr>
        <w:ilvl w:val="1"/>
      </w:numPr>
      <w:outlineLvl w:val="1"/>
    </w:pPr>
    <w:rPr>
      <w:sz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5418BE"/>
    <w:pPr>
      <w:keepNext/>
      <w:keepLines/>
      <w:numPr>
        <w:ilvl w:val="2"/>
        <w:numId w:val="8"/>
      </w:numPr>
      <w:tabs>
        <w:tab w:val="left" w:pos="1134"/>
      </w:tabs>
      <w:spacing w:before="40" w:after="0"/>
      <w:outlineLvl w:val="2"/>
    </w:pPr>
    <w:rPr>
      <w:rFonts w:asciiTheme="majorHAnsi" w:eastAsiaTheme="majorEastAsia" w:hAnsiTheme="majorHAnsi" w:cstheme="minorHAnsi"/>
      <w:b/>
      <w:sz w:val="24"/>
      <w:szCs w:val="24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unhideWhenUsed/>
    <w:rsid w:val="00506B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rsid w:val="00506B51"/>
    <w:rPr>
      <w:rFonts w:ascii="Courier New" w:eastAsia="Times New Roman" w:hAnsi="Courier New" w:cs="Courier New"/>
      <w:sz w:val="20"/>
      <w:szCs w:val="20"/>
      <w:lang w:eastAsia="de-DE"/>
    </w:rPr>
  </w:style>
  <w:style w:type="paragraph" w:customStyle="1" w:styleId="Default">
    <w:name w:val="Default"/>
    <w:rsid w:val="005309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A1703B"/>
    <w:rPr>
      <w:sz w:val="20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61B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61BC9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A65D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A65D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A65D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A65D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A65DE"/>
    <w:rPr>
      <w:b/>
      <w:bCs/>
      <w:sz w:val="20"/>
      <w:szCs w:val="2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4D1183"/>
    <w:rPr>
      <w:rFonts w:ascii="Cambria" w:eastAsia="Times New Roman" w:hAnsi="Cambria" w:cs="Times New Roman"/>
      <w:b/>
      <w:bCs/>
      <w:sz w:val="28"/>
      <w:szCs w:val="28"/>
    </w:rPr>
  </w:style>
  <w:style w:type="paragraph" w:styleId="Listenabsatz">
    <w:name w:val="List Paragraph"/>
    <w:basedOn w:val="Standard"/>
    <w:uiPriority w:val="34"/>
    <w:qFormat/>
    <w:rsid w:val="00CF5F88"/>
    <w:pPr>
      <w:ind w:left="720"/>
      <w:contextualSpacing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5418BE"/>
    <w:rPr>
      <w:rFonts w:asciiTheme="majorHAnsi" w:eastAsiaTheme="majorEastAsia" w:hAnsiTheme="majorHAnsi" w:cstheme="minorHAnsi"/>
      <w:b/>
      <w:sz w:val="26"/>
      <w:szCs w:val="24"/>
      <w:lang w:val="en-US"/>
    </w:rPr>
  </w:style>
  <w:style w:type="table" w:styleId="Tabellenraster">
    <w:name w:val="Table Grid"/>
    <w:basedOn w:val="NormaleTabelle"/>
    <w:uiPriority w:val="59"/>
    <w:rsid w:val="00CA77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3Zchn">
    <w:name w:val="Überschrift 3 Zchn"/>
    <w:basedOn w:val="Absatz-Standardschriftart"/>
    <w:link w:val="berschrift3"/>
    <w:uiPriority w:val="9"/>
    <w:rsid w:val="005418BE"/>
    <w:rPr>
      <w:rFonts w:asciiTheme="majorHAnsi" w:eastAsiaTheme="majorEastAsia" w:hAnsiTheme="majorHAnsi" w:cstheme="minorHAnsi"/>
      <w:b/>
      <w:sz w:val="24"/>
      <w:szCs w:val="24"/>
      <w:lang w:val="en-US"/>
    </w:rPr>
  </w:style>
  <w:style w:type="paragraph" w:styleId="Beschriftung">
    <w:name w:val="caption"/>
    <w:basedOn w:val="Standard"/>
    <w:next w:val="Standard"/>
    <w:uiPriority w:val="35"/>
    <w:unhideWhenUsed/>
    <w:qFormat/>
    <w:rsid w:val="00E93A54"/>
    <w:pPr>
      <w:spacing w:before="120" w:line="240" w:lineRule="auto"/>
    </w:pPr>
    <w:rPr>
      <w:i/>
      <w:iCs/>
      <w:color w:val="1F497D" w:themeColor="text2"/>
      <w:sz w:val="18"/>
      <w:szCs w:val="18"/>
      <w:lang w:val="en-GB"/>
    </w:rPr>
  </w:style>
  <w:style w:type="paragraph" w:styleId="Titel">
    <w:name w:val="Title"/>
    <w:basedOn w:val="berschrift1"/>
    <w:next w:val="Standard"/>
    <w:link w:val="TitelZchn"/>
    <w:uiPriority w:val="10"/>
    <w:qFormat/>
    <w:rsid w:val="00D57179"/>
    <w:pPr>
      <w:keepNext w:val="0"/>
      <w:keepLines w:val="0"/>
      <w:numPr>
        <w:numId w:val="0"/>
      </w:numPr>
      <w:pBdr>
        <w:bottom w:val="single" w:sz="8" w:space="4" w:color="4F81BD"/>
      </w:pBdr>
      <w:spacing w:before="0" w:after="300"/>
      <w:contextualSpacing/>
      <w:outlineLvl w:val="9"/>
    </w:pPr>
    <w:rPr>
      <w:b w:val="0"/>
      <w:bCs w:val="0"/>
      <w:iCs/>
      <w:color w:val="0070C0"/>
      <w:spacing w:val="5"/>
      <w:kern w:val="28"/>
      <w:sz w:val="36"/>
      <w:szCs w:val="52"/>
      <w:lang w:val="en-US"/>
    </w:rPr>
  </w:style>
  <w:style w:type="character" w:customStyle="1" w:styleId="TitelZchn">
    <w:name w:val="Titel Zchn"/>
    <w:basedOn w:val="Absatz-Standardschriftart"/>
    <w:link w:val="Titel"/>
    <w:uiPriority w:val="10"/>
    <w:rsid w:val="00D57179"/>
    <w:rPr>
      <w:rFonts w:ascii="Cambria" w:eastAsia="Times New Roman" w:hAnsi="Cambria" w:cs="Times New Roman"/>
      <w:bCs/>
      <w:iCs/>
      <w:color w:val="0070C0"/>
      <w:spacing w:val="5"/>
      <w:kern w:val="28"/>
      <w:sz w:val="36"/>
      <w:szCs w:val="52"/>
      <w:lang w:val="en-US"/>
    </w:rPr>
  </w:style>
  <w:style w:type="character" w:customStyle="1" w:styleId="citationtext">
    <w:name w:val="citationtext"/>
    <w:basedOn w:val="Absatz-Standardschriftart"/>
    <w:rsid w:val="00D5769C"/>
  </w:style>
  <w:style w:type="paragraph" w:styleId="Kopfzeile">
    <w:name w:val="header"/>
    <w:basedOn w:val="Standard"/>
    <w:link w:val="KopfzeileZchn"/>
    <w:uiPriority w:val="99"/>
    <w:unhideWhenUsed/>
    <w:rsid w:val="00AA7D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A7D4E"/>
  </w:style>
  <w:style w:type="paragraph" w:styleId="Fuzeile">
    <w:name w:val="footer"/>
    <w:basedOn w:val="Standard"/>
    <w:link w:val="FuzeileZchn"/>
    <w:uiPriority w:val="99"/>
    <w:unhideWhenUsed/>
    <w:rsid w:val="00AA7D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A7D4E"/>
  </w:style>
  <w:style w:type="paragraph" w:styleId="Verzeichnis1">
    <w:name w:val="toc 1"/>
    <w:basedOn w:val="Standard"/>
    <w:next w:val="Standard"/>
    <w:autoRedefine/>
    <w:uiPriority w:val="39"/>
    <w:unhideWhenUsed/>
    <w:rsid w:val="00254CF3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254CF3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254CF3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35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5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8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reativecommons.org/licenses/by/4.0/" TargetMode="External"/><Relationship Id="rId13" Type="http://schemas.openxmlformats.org/officeDocument/2006/relationships/hyperlink" Target="http://doi.org/10.5880/icdp.5052.002" TargetMode="External"/><Relationship Id="rId18" Type="http://schemas.openxmlformats.org/officeDocument/2006/relationships/hyperlink" Target="http://doi.org/10.5880/GFZ.4.1.2019.005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doi.org/10.5880/GFZ.4.1.2019.004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image" Target="media/image4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en.wikipedia.org/wiki/ISO_8601" TargetMode="External"/><Relationship Id="rId20" Type="http://schemas.openxmlformats.org/officeDocument/2006/relationships/hyperlink" Target="http://doi.org/10.5880/GFZ.4.1.2019.00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eosamples.org/aboutigsn" TargetMode="External"/><Relationship Id="rId24" Type="http://schemas.openxmlformats.org/officeDocument/2006/relationships/hyperlink" Target="http://doi.org/10.5880/fidgeo.2018.01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oi.org/10.5880/GFZ.4.1.2019.005" TargetMode="External"/><Relationship Id="rId23" Type="http://schemas.openxmlformats.org/officeDocument/2006/relationships/hyperlink" Target="http://doi.org/10.5880/icdp.5052.002" TargetMode="External"/><Relationship Id="rId10" Type="http://schemas.openxmlformats.org/officeDocument/2006/relationships/hyperlink" Target="http://doi.org/10.5880/fidgeo.2019.020" TargetMode="External"/><Relationship Id="rId19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3.png"/><Relationship Id="rId22" Type="http://schemas.openxmlformats.org/officeDocument/2006/relationships/hyperlink" Target="http://doi.org/10.5880/fidgeo.2017.01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6B8A35-F8B7-4DCF-854D-C84FEE625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1421</Words>
  <Characters>8957</Characters>
  <Application>Microsoft Office Word</Application>
  <DocSecurity>0</DocSecurity>
  <Lines>74</Lines>
  <Paragraphs>20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10358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rosen</dc:creator>
  <cp:lastModifiedBy>Kirsten Elger</cp:lastModifiedBy>
  <cp:revision>3</cp:revision>
  <cp:lastPrinted>2018-08-15T13:22:00Z</cp:lastPrinted>
  <dcterms:created xsi:type="dcterms:W3CDTF">2023-11-27T20:51:00Z</dcterms:created>
  <dcterms:modified xsi:type="dcterms:W3CDTF">2023-11-27T20:52:00Z</dcterms:modified>
</cp:coreProperties>
</file>